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2B1B4" w14:textId="77777777" w:rsidR="00402DA1" w:rsidRPr="00A51084" w:rsidRDefault="00FD7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 w:hanging="708"/>
        <w:jc w:val="center"/>
        <w:rPr>
          <w:b/>
          <w:bCs/>
          <w:sz w:val="32"/>
          <w:szCs w:val="32"/>
        </w:rPr>
      </w:pPr>
      <w:r w:rsidRPr="000B5A52">
        <w:rPr>
          <w:b/>
          <w:bCs/>
          <w:sz w:val="32"/>
          <w:szCs w:val="32"/>
        </w:rPr>
        <w:t>PROVOZNÍ PODPORA</w:t>
      </w:r>
    </w:p>
    <w:p w14:paraId="0592B1B5" w14:textId="77777777" w:rsidR="00033D4B" w:rsidRDefault="00033D4B" w:rsidP="00033D4B">
      <w:pPr>
        <w:jc w:val="center"/>
      </w:pPr>
    </w:p>
    <w:p w14:paraId="56C2BC5E" w14:textId="28F13B24" w:rsidR="00157FAB" w:rsidRDefault="00750028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2825948" w:history="1">
        <w:r w:rsidR="00157FAB" w:rsidRPr="006960F7">
          <w:rPr>
            <w:rStyle w:val="Hypertextovodkaz"/>
            <w:noProof/>
          </w:rPr>
          <w:t>1</w:t>
        </w:r>
        <w:r w:rsidR="00157FA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Úvod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_Toc112825948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1</w:t>
        </w:r>
        <w:r w:rsidR="00157FAB">
          <w:rPr>
            <w:noProof/>
            <w:webHidden/>
          </w:rPr>
          <w:fldChar w:fldCharType="end"/>
        </w:r>
      </w:hyperlink>
    </w:p>
    <w:p w14:paraId="07C13E77" w14:textId="7A1DAFAC" w:rsidR="00157FAB" w:rsidRDefault="00E84821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949" w:history="1">
        <w:r w:rsidR="00157FAB" w:rsidRPr="006960F7">
          <w:rPr>
            <w:rStyle w:val="Hypertextovodkaz"/>
            <w:noProof/>
          </w:rPr>
          <w:t>2</w:t>
        </w:r>
        <w:r w:rsidR="00157FA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Provozní podpora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_Toc112825949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1</w:t>
        </w:r>
        <w:r w:rsidR="00157FAB">
          <w:rPr>
            <w:noProof/>
            <w:webHidden/>
          </w:rPr>
          <w:fldChar w:fldCharType="end"/>
        </w:r>
      </w:hyperlink>
    </w:p>
    <w:p w14:paraId="1B860651" w14:textId="11724306" w:rsidR="00157FAB" w:rsidRDefault="00E84821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950" w:history="1">
        <w:r w:rsidR="00157FAB" w:rsidRPr="006960F7">
          <w:rPr>
            <w:rStyle w:val="Hypertextovodkaz"/>
            <w:noProof/>
          </w:rPr>
          <w:t>3</w:t>
        </w:r>
        <w:r w:rsidR="00157FA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Hotline/Helpdesk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_Toc112825950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2</w:t>
        </w:r>
        <w:r w:rsidR="00157FAB">
          <w:rPr>
            <w:noProof/>
            <w:webHidden/>
          </w:rPr>
          <w:fldChar w:fldCharType="end"/>
        </w:r>
      </w:hyperlink>
    </w:p>
    <w:p w14:paraId="7FAD15E8" w14:textId="4FA836C9" w:rsidR="00157FAB" w:rsidRDefault="00E84821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951" w:history="1">
        <w:r w:rsidR="00157FAB" w:rsidRPr="006960F7">
          <w:rPr>
            <w:rStyle w:val="Hypertextovodkaz"/>
            <w:noProof/>
            <w:lang w:eastAsia="en-US"/>
          </w:rPr>
          <w:t>4</w:t>
        </w:r>
        <w:r w:rsidR="00157FA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  <w:lang w:eastAsia="en-US"/>
          </w:rPr>
          <w:t>Doklady pro předání a převzetí služeb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_Toc112825951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2</w:t>
        </w:r>
        <w:r w:rsidR="00157FAB">
          <w:rPr>
            <w:noProof/>
            <w:webHidden/>
          </w:rPr>
          <w:fldChar w:fldCharType="end"/>
        </w:r>
      </w:hyperlink>
    </w:p>
    <w:p w14:paraId="2E2E663C" w14:textId="34ACC9DB" w:rsidR="00157FAB" w:rsidRDefault="00E84821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952" w:history="1">
        <w:r w:rsidR="00157FAB" w:rsidRPr="006960F7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</w:t>
        </w:r>
        <w:r w:rsidR="00157FA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Předání aktualizace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_Toc112825952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2</w:t>
        </w:r>
        <w:r w:rsidR="00157FAB">
          <w:rPr>
            <w:noProof/>
            <w:webHidden/>
          </w:rPr>
          <w:fldChar w:fldCharType="end"/>
        </w:r>
      </w:hyperlink>
    </w:p>
    <w:p w14:paraId="4514D680" w14:textId="586B4788" w:rsidR="00157FAB" w:rsidRDefault="00E84821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953" w:history="1">
        <w:r w:rsidR="00157FAB" w:rsidRPr="006960F7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</w:t>
        </w:r>
        <w:r w:rsidR="00157FA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Odstranění vady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_Toc112825953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3</w:t>
        </w:r>
        <w:r w:rsidR="00157FAB">
          <w:rPr>
            <w:noProof/>
            <w:webHidden/>
          </w:rPr>
          <w:fldChar w:fldCharType="end"/>
        </w:r>
      </w:hyperlink>
    </w:p>
    <w:p w14:paraId="4B75CA03" w14:textId="4F20239D" w:rsidR="00157FAB" w:rsidRDefault="00E84821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954" w:history="1">
        <w:r w:rsidR="00157FAB" w:rsidRPr="006960F7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</w:t>
        </w:r>
        <w:r w:rsidR="00157FA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Poskytnutí konzultací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_Toc112825954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3</w:t>
        </w:r>
        <w:r w:rsidR="00157FAB">
          <w:rPr>
            <w:noProof/>
            <w:webHidden/>
          </w:rPr>
          <w:fldChar w:fldCharType="end"/>
        </w:r>
      </w:hyperlink>
    </w:p>
    <w:p w14:paraId="00D3A2F2" w14:textId="2106BFF4" w:rsidR="00157FAB" w:rsidRDefault="00E84821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955" w:history="1">
        <w:r w:rsidR="00157FAB" w:rsidRPr="006960F7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4.4</w:t>
        </w:r>
        <w:r w:rsidR="00157FA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Provedení drobných úprav na vyžádání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_Toc112825955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3</w:t>
        </w:r>
        <w:r w:rsidR="00157FAB">
          <w:rPr>
            <w:noProof/>
            <w:webHidden/>
          </w:rPr>
          <w:fldChar w:fldCharType="end"/>
        </w:r>
      </w:hyperlink>
    </w:p>
    <w:p w14:paraId="521EC6D3" w14:textId="4499F68F" w:rsidR="00157FAB" w:rsidRDefault="00E84821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956" w:history="1">
        <w:r w:rsidR="00157FAB" w:rsidRPr="006960F7">
          <w:rPr>
            <w:rStyle w:val="Hypertextovodkaz"/>
            <w:noProof/>
            <w:lang w:eastAsia="en-US"/>
          </w:rPr>
          <w:t>5</w:t>
        </w:r>
        <w:r w:rsidR="00157FA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  <w:lang w:eastAsia="en-US"/>
          </w:rPr>
          <w:t>Odstraňování vad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_Toc112825956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3</w:t>
        </w:r>
        <w:r w:rsidR="00157FAB">
          <w:rPr>
            <w:noProof/>
            <w:webHidden/>
          </w:rPr>
          <w:fldChar w:fldCharType="end"/>
        </w:r>
      </w:hyperlink>
    </w:p>
    <w:p w14:paraId="01BE6D3D" w14:textId="0D915C8B" w:rsidR="00157FAB" w:rsidRDefault="00E84821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957" w:history="1">
        <w:r w:rsidR="00157FAB" w:rsidRPr="006960F7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 w:rsidR="00157FA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Kategorizace vad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_Toc112825957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3</w:t>
        </w:r>
        <w:r w:rsidR="00157FAB">
          <w:rPr>
            <w:noProof/>
            <w:webHidden/>
          </w:rPr>
          <w:fldChar w:fldCharType="end"/>
        </w:r>
      </w:hyperlink>
    </w:p>
    <w:p w14:paraId="01718146" w14:textId="17AE59FC" w:rsidR="00157FAB" w:rsidRDefault="00E84821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958" w:history="1">
        <w:r w:rsidR="00157FAB" w:rsidRPr="006960F7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 w:rsidR="00157FA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</w:rPr>
          <w:t>Odstraňování vad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_Toc112825958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4</w:t>
        </w:r>
        <w:r w:rsidR="00157FAB">
          <w:rPr>
            <w:noProof/>
            <w:webHidden/>
          </w:rPr>
          <w:fldChar w:fldCharType="end"/>
        </w:r>
      </w:hyperlink>
    </w:p>
    <w:p w14:paraId="7A79122D" w14:textId="1310F05C" w:rsidR="00157FAB" w:rsidRDefault="00E84821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959" w:history="1">
        <w:r w:rsidR="00157FAB" w:rsidRPr="006960F7">
          <w:rPr>
            <w:rStyle w:val="Hypertextovodkaz"/>
            <w:noProof/>
            <w:lang w:eastAsia="en-US"/>
          </w:rPr>
          <w:t>6</w:t>
        </w:r>
        <w:r w:rsidR="00157FA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7FAB" w:rsidRPr="006960F7">
          <w:rPr>
            <w:rStyle w:val="Hypertextovodkaz"/>
            <w:noProof/>
            <w:lang w:eastAsia="en-US"/>
          </w:rPr>
          <w:t>Pověřené osoby podpory</w:t>
        </w:r>
        <w:r w:rsidR="00157FAB">
          <w:rPr>
            <w:noProof/>
            <w:webHidden/>
          </w:rPr>
          <w:tab/>
        </w:r>
        <w:r w:rsidR="00157FAB">
          <w:rPr>
            <w:noProof/>
            <w:webHidden/>
          </w:rPr>
          <w:fldChar w:fldCharType="begin"/>
        </w:r>
        <w:r w:rsidR="00157FAB">
          <w:rPr>
            <w:noProof/>
            <w:webHidden/>
          </w:rPr>
          <w:instrText xml:space="preserve"> PAGEREF _Toc112825959 \h </w:instrText>
        </w:r>
        <w:r w:rsidR="00157FAB">
          <w:rPr>
            <w:noProof/>
            <w:webHidden/>
          </w:rPr>
        </w:r>
        <w:r w:rsidR="00157FAB">
          <w:rPr>
            <w:noProof/>
            <w:webHidden/>
          </w:rPr>
          <w:fldChar w:fldCharType="separate"/>
        </w:r>
        <w:r w:rsidR="00157FAB">
          <w:rPr>
            <w:noProof/>
            <w:webHidden/>
          </w:rPr>
          <w:t>4</w:t>
        </w:r>
        <w:r w:rsidR="00157FAB">
          <w:rPr>
            <w:noProof/>
            <w:webHidden/>
          </w:rPr>
          <w:fldChar w:fldCharType="end"/>
        </w:r>
      </w:hyperlink>
    </w:p>
    <w:p w14:paraId="0592B1BC" w14:textId="088AFAC3" w:rsidR="00404E78" w:rsidRDefault="00750028" w:rsidP="00750028">
      <w:r>
        <w:fldChar w:fldCharType="end"/>
      </w:r>
    </w:p>
    <w:p w14:paraId="0592B1BD" w14:textId="77777777" w:rsidR="006975AD" w:rsidRDefault="006975AD" w:rsidP="00FB0C1C">
      <w:pPr>
        <w:pStyle w:val="Nadpis1"/>
      </w:pPr>
      <w:bookmarkStart w:id="0" w:name="_Úvod"/>
      <w:bookmarkStart w:id="1" w:name="_Toc112825948"/>
      <w:bookmarkEnd w:id="0"/>
      <w:r>
        <w:t>Úvod</w:t>
      </w:r>
      <w:bookmarkEnd w:id="1"/>
    </w:p>
    <w:p w14:paraId="0592B1BF" w14:textId="5EDDBC58" w:rsidR="00510DA8" w:rsidRDefault="00EA246B" w:rsidP="00CF28C6">
      <w:pPr>
        <w:spacing w:before="120"/>
        <w:jc w:val="both"/>
      </w:pPr>
      <w:r w:rsidRPr="00CF28C6">
        <w:rPr>
          <w:szCs w:val="22"/>
        </w:rPr>
        <w:t>Tato příloha</w:t>
      </w:r>
      <w:r w:rsidR="00FD73CE" w:rsidRPr="00CF28C6">
        <w:rPr>
          <w:szCs w:val="22"/>
        </w:rPr>
        <w:t xml:space="preserve"> stanovuje </w:t>
      </w:r>
      <w:r w:rsidRPr="00CF28C6">
        <w:rPr>
          <w:szCs w:val="22"/>
        </w:rPr>
        <w:t>práva a povinnosti smluvních stran při poskytování</w:t>
      </w:r>
      <w:r w:rsidR="003B00B5" w:rsidRPr="00CF28C6">
        <w:rPr>
          <w:szCs w:val="22"/>
        </w:rPr>
        <w:t xml:space="preserve"> </w:t>
      </w:r>
      <w:r w:rsidR="00FD73CE" w:rsidRPr="00CF28C6">
        <w:rPr>
          <w:szCs w:val="22"/>
        </w:rPr>
        <w:t>provozní podpor</w:t>
      </w:r>
      <w:r w:rsidRPr="00CF28C6">
        <w:rPr>
          <w:szCs w:val="22"/>
        </w:rPr>
        <w:t>y</w:t>
      </w:r>
      <w:r w:rsidR="003B00B5" w:rsidRPr="00CF28C6">
        <w:rPr>
          <w:szCs w:val="22"/>
        </w:rPr>
        <w:t xml:space="preserve"> </w:t>
      </w:r>
      <w:r w:rsidR="006F7E7E" w:rsidRPr="00CF28C6">
        <w:rPr>
          <w:szCs w:val="22"/>
        </w:rPr>
        <w:t>řešení</w:t>
      </w:r>
      <w:r w:rsidR="00D26047" w:rsidRPr="00CF28C6">
        <w:rPr>
          <w:szCs w:val="22"/>
        </w:rPr>
        <w:t>.</w:t>
      </w:r>
      <w:r w:rsidR="00CF28C6" w:rsidRPr="00CF28C6">
        <w:rPr>
          <w:szCs w:val="22"/>
        </w:rPr>
        <w:t xml:space="preserve"> </w:t>
      </w:r>
      <w:r w:rsidR="00510DA8" w:rsidRPr="00CF28C6">
        <w:rPr>
          <w:szCs w:val="22"/>
        </w:rPr>
        <w:t xml:space="preserve">Poskytovatel se zavázal implementovat řešení </w:t>
      </w:r>
      <w:r w:rsidR="002228E2" w:rsidRPr="00CF28C6">
        <w:rPr>
          <w:szCs w:val="22"/>
        </w:rPr>
        <w:t>do standardního systémového prostředí</w:t>
      </w:r>
      <w:r w:rsidR="00510DA8" w:rsidRPr="00CF28C6">
        <w:rPr>
          <w:szCs w:val="22"/>
        </w:rPr>
        <w:t xml:space="preserve"> objednatele podle varianty</w:t>
      </w:r>
      <w:r w:rsidR="00510DA8" w:rsidRPr="000B5A52">
        <w:t xml:space="preserve"> </w:t>
      </w:r>
      <w:r w:rsidR="00510DA8" w:rsidRPr="000B5A52">
        <w:rPr>
          <w:highlight w:val="cyan"/>
        </w:rPr>
        <w:t>….</w:t>
      </w:r>
      <w:r w:rsidR="00510DA8" w:rsidRPr="000B5A52">
        <w:t xml:space="preserve"> </w:t>
      </w:r>
      <w:r w:rsidR="0095079C" w:rsidRPr="000B5A52">
        <w:rPr>
          <w:b/>
          <w:bCs/>
          <w:i/>
          <w:iCs/>
          <w:highlight w:val="cyan"/>
        </w:rPr>
        <w:t>(</w:t>
      </w:r>
      <w:r w:rsidR="00833DCF" w:rsidRPr="000B5A52">
        <w:rPr>
          <w:b/>
          <w:bCs/>
          <w:i/>
          <w:iCs/>
          <w:highlight w:val="cyan"/>
        </w:rPr>
        <w:t>dodavatel nedoplňuje, b</w:t>
      </w:r>
      <w:r w:rsidR="0095079C" w:rsidRPr="000B5A52">
        <w:rPr>
          <w:b/>
          <w:bCs/>
          <w:i/>
          <w:iCs/>
          <w:highlight w:val="cyan"/>
        </w:rPr>
        <w:t>ude doplněno při uzavření smlouvy s</w:t>
      </w:r>
      <w:r w:rsidR="00FB0C1C">
        <w:rPr>
          <w:b/>
          <w:bCs/>
          <w:i/>
          <w:iCs/>
          <w:highlight w:val="cyan"/>
        </w:rPr>
        <w:t> </w:t>
      </w:r>
      <w:r w:rsidR="0095079C" w:rsidRPr="000B5A52">
        <w:rPr>
          <w:b/>
          <w:bCs/>
          <w:i/>
          <w:iCs/>
          <w:highlight w:val="cyan"/>
        </w:rPr>
        <w:t xml:space="preserve">vybraným </w:t>
      </w:r>
      <w:r w:rsidR="00833DCF" w:rsidRPr="000B5A52">
        <w:rPr>
          <w:b/>
          <w:bCs/>
          <w:i/>
          <w:iCs/>
          <w:highlight w:val="cyan"/>
        </w:rPr>
        <w:t>dodavatelem</w:t>
      </w:r>
      <w:r w:rsidR="00CF28C6">
        <w:rPr>
          <w:b/>
          <w:bCs/>
          <w:i/>
          <w:iCs/>
          <w:highlight w:val="cyan"/>
        </w:rPr>
        <w:t xml:space="preserve"> dle jeho nabídky</w:t>
      </w:r>
      <w:r w:rsidR="00833DCF" w:rsidRPr="000B5A52">
        <w:rPr>
          <w:b/>
          <w:bCs/>
          <w:i/>
          <w:iCs/>
          <w:highlight w:val="cyan"/>
        </w:rPr>
        <w:t>)</w:t>
      </w:r>
      <w:r w:rsidR="00833DCF" w:rsidRPr="000B5A52">
        <w:t>,</w:t>
      </w:r>
      <w:r w:rsidR="0095079C" w:rsidRPr="000B5A52">
        <w:t xml:space="preserve"> blíže specifik</w:t>
      </w:r>
      <w:r w:rsidR="0095079C">
        <w:rPr>
          <w:szCs w:val="22"/>
        </w:rPr>
        <w:t>o</w:t>
      </w:r>
      <w:r w:rsidR="0095079C" w:rsidRPr="000B5A52">
        <w:t>vané</w:t>
      </w:r>
      <w:r w:rsidR="00510DA8">
        <w:t xml:space="preserve"> v příloze č.</w:t>
      </w:r>
      <w:r w:rsidR="008B6D41">
        <w:t xml:space="preserve"> </w:t>
      </w:r>
      <w:r w:rsidR="00AB6D6D">
        <w:t>2</w:t>
      </w:r>
      <w:r w:rsidR="008B6D41">
        <w:t>a</w:t>
      </w:r>
      <w:r w:rsidR="00AB6D6D">
        <w:t xml:space="preserve"> </w:t>
      </w:r>
      <w:r w:rsidR="00510DA8">
        <w:t xml:space="preserve">smlouvy, </w:t>
      </w:r>
      <w:r w:rsidR="00510DA8" w:rsidRPr="00504E9F">
        <w:t>podle které mu náleží i</w:t>
      </w:r>
      <w:r w:rsidR="00CF28C6">
        <w:t> </w:t>
      </w:r>
      <w:r w:rsidR="00510DA8" w:rsidRPr="00504E9F">
        <w:t>povinnost poskytovat příslušné služby</w:t>
      </w:r>
      <w:r w:rsidR="00833DCF">
        <w:t xml:space="preserve"> týkající se správy a provozu</w:t>
      </w:r>
      <w:r w:rsidR="00510DA8">
        <w:t xml:space="preserve"> řešení</w:t>
      </w:r>
      <w:r w:rsidR="00E038FC">
        <w:t xml:space="preserve">. Povinnosti uvedené v příloze </w:t>
      </w:r>
      <w:r w:rsidR="0095079C">
        <w:t xml:space="preserve">č. </w:t>
      </w:r>
      <w:r w:rsidR="00AB6D6D">
        <w:t>2</w:t>
      </w:r>
      <w:r w:rsidR="0095079C">
        <w:t>a</w:t>
      </w:r>
      <w:r w:rsidR="00AB6D6D">
        <w:t xml:space="preserve"> </w:t>
      </w:r>
      <w:r w:rsidR="00E038FC">
        <w:t>se stávají nedílnou součástí podmínek provozní podpory</w:t>
      </w:r>
      <w:r w:rsidR="00510DA8">
        <w:t>.</w:t>
      </w:r>
    </w:p>
    <w:p w14:paraId="0592B1C2" w14:textId="2EA2E522" w:rsidR="006975AD" w:rsidRPr="006F7E7E" w:rsidRDefault="008F4C35" w:rsidP="00FB0C1C">
      <w:pPr>
        <w:pStyle w:val="Nadpis1"/>
      </w:pPr>
      <w:bookmarkStart w:id="2" w:name="_Metoda"/>
      <w:bookmarkStart w:id="3" w:name="_Logotyp"/>
      <w:bookmarkStart w:id="4" w:name="_Podpora_IS_HRIS"/>
      <w:bookmarkStart w:id="5" w:name="_Provozní_podpora_systému"/>
      <w:bookmarkStart w:id="6" w:name="_Toc112825949"/>
      <w:bookmarkEnd w:id="2"/>
      <w:bookmarkEnd w:id="3"/>
      <w:bookmarkEnd w:id="4"/>
      <w:bookmarkEnd w:id="5"/>
      <w:r w:rsidRPr="006F7E7E">
        <w:t>P</w:t>
      </w:r>
      <w:r w:rsidR="006F7E7E" w:rsidRPr="006F7E7E">
        <w:t>rovozní p</w:t>
      </w:r>
      <w:r w:rsidRPr="006F7E7E">
        <w:t>odpora</w:t>
      </w:r>
      <w:bookmarkEnd w:id="6"/>
      <w:r w:rsidRPr="006F7E7E">
        <w:t xml:space="preserve"> </w:t>
      </w:r>
    </w:p>
    <w:p w14:paraId="7D8E9FB5" w14:textId="33D6AB5E" w:rsidR="00155B05" w:rsidRDefault="003E34EE" w:rsidP="00A003EB">
      <w:pPr>
        <w:spacing w:before="120"/>
        <w:jc w:val="both"/>
        <w:rPr>
          <w:lang w:eastAsia="en-US"/>
        </w:rPr>
      </w:pPr>
      <w:r w:rsidRPr="003E34EE">
        <w:rPr>
          <w:lang w:eastAsia="en-US"/>
        </w:rPr>
        <w:t xml:space="preserve">Poskytovatel bere na vědomí, že mu nebude </w:t>
      </w:r>
      <w:r w:rsidR="00272C63">
        <w:rPr>
          <w:lang w:eastAsia="en-US"/>
        </w:rPr>
        <w:t>kromě výjimečných případů</w:t>
      </w:r>
      <w:r w:rsidR="00E36041">
        <w:rPr>
          <w:lang w:eastAsia="en-US"/>
        </w:rPr>
        <w:t>, o kterých rozhoduje objednatel,</w:t>
      </w:r>
      <w:r w:rsidR="00272C63">
        <w:rPr>
          <w:lang w:eastAsia="en-US"/>
        </w:rPr>
        <w:t xml:space="preserve"> </w:t>
      </w:r>
      <w:r w:rsidRPr="003E34EE">
        <w:rPr>
          <w:lang w:eastAsia="en-US"/>
        </w:rPr>
        <w:t>umožněn vzdálený přístup k serverům objednatele.</w:t>
      </w:r>
      <w:r>
        <w:rPr>
          <w:lang w:eastAsia="en-US"/>
        </w:rPr>
        <w:t xml:space="preserve"> </w:t>
      </w:r>
    </w:p>
    <w:p w14:paraId="0592B1C3" w14:textId="09CC4C0F" w:rsidR="00A003EB" w:rsidRPr="006F7E7E" w:rsidRDefault="0007683A" w:rsidP="00A003EB">
      <w:pPr>
        <w:spacing w:before="120"/>
        <w:jc w:val="both"/>
        <w:rPr>
          <w:lang w:eastAsia="en-US"/>
        </w:rPr>
      </w:pPr>
      <w:r w:rsidRPr="006F7E7E">
        <w:rPr>
          <w:lang w:eastAsia="en-US"/>
        </w:rPr>
        <w:t>Poskytovatel</w:t>
      </w:r>
      <w:r w:rsidR="00A003EB" w:rsidRPr="006F7E7E">
        <w:rPr>
          <w:lang w:eastAsia="en-US"/>
        </w:rPr>
        <w:t>:</w:t>
      </w:r>
    </w:p>
    <w:p w14:paraId="6D6444C1" w14:textId="670E852E" w:rsidR="0033197D" w:rsidRDefault="003D0F29" w:rsidP="0033197D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poskytuje</w:t>
      </w:r>
      <w:r w:rsidR="00743CA6" w:rsidRPr="006F7E7E">
        <w:rPr>
          <w:lang w:eastAsia="en-US"/>
        </w:rPr>
        <w:t xml:space="preserve"> službu Hotline</w:t>
      </w:r>
      <w:r w:rsidR="00743CA6">
        <w:rPr>
          <w:lang w:eastAsia="en-US"/>
        </w:rPr>
        <w:t>/Helpd</w:t>
      </w:r>
      <w:r w:rsidR="00B30C8B">
        <w:rPr>
          <w:lang w:eastAsia="en-US"/>
        </w:rPr>
        <w:t>esk dle kapitoly 3 této přílohy včetně vedení průkazné a</w:t>
      </w:r>
      <w:r w:rsidR="00FB0C1C">
        <w:rPr>
          <w:lang w:eastAsia="en-US"/>
        </w:rPr>
        <w:t> </w:t>
      </w:r>
      <w:r w:rsidR="00B30C8B">
        <w:rPr>
          <w:lang w:eastAsia="en-US"/>
        </w:rPr>
        <w:t xml:space="preserve">poskytovateli i objednateli dostupné evidence požadavků </w:t>
      </w:r>
      <w:r w:rsidR="001A04D3">
        <w:rPr>
          <w:lang w:eastAsia="en-US"/>
        </w:rPr>
        <w:t>a jejich řešení,</w:t>
      </w:r>
    </w:p>
    <w:p w14:paraId="0592B1CD" w14:textId="1BCB9D75" w:rsidR="008F4C35" w:rsidRPr="008F4C35" w:rsidRDefault="00A003EB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u</w:t>
      </w:r>
      <w:r w:rsidR="008F4C35" w:rsidRPr="008F4C35">
        <w:rPr>
          <w:lang w:eastAsia="en-US"/>
        </w:rPr>
        <w:t>držuje metodickou a technologickou jednotnost a konzistentnost vš</w:t>
      </w:r>
      <w:r>
        <w:rPr>
          <w:lang w:eastAsia="en-US"/>
        </w:rPr>
        <w:t xml:space="preserve">ech </w:t>
      </w:r>
      <w:r w:rsidR="00743CA6">
        <w:rPr>
          <w:lang w:eastAsia="en-US"/>
        </w:rPr>
        <w:t>komponent</w:t>
      </w:r>
      <w:r>
        <w:rPr>
          <w:lang w:eastAsia="en-US"/>
        </w:rPr>
        <w:t xml:space="preserve"> </w:t>
      </w:r>
      <w:r w:rsidR="00911D4B">
        <w:rPr>
          <w:lang w:eastAsia="en-US"/>
        </w:rPr>
        <w:t>systému</w:t>
      </w:r>
      <w:r>
        <w:rPr>
          <w:lang w:eastAsia="en-US"/>
        </w:rPr>
        <w:t>,</w:t>
      </w:r>
    </w:p>
    <w:p w14:paraId="0592B1CE" w14:textId="77777777" w:rsidR="00911D4B" w:rsidRPr="004E31C7" w:rsidRDefault="004F2BB0" w:rsidP="004E31C7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 w:rsidRPr="003F31C5">
        <w:rPr>
          <w:lang w:eastAsia="en-US"/>
        </w:rPr>
        <w:t xml:space="preserve">provádí opravy detekovaných vad v celém </w:t>
      </w:r>
      <w:r w:rsidR="0007683A" w:rsidRPr="0038717B">
        <w:rPr>
          <w:lang w:eastAsia="en-US"/>
        </w:rPr>
        <w:t>systému</w:t>
      </w:r>
      <w:r w:rsidRPr="003F31C5">
        <w:rPr>
          <w:lang w:eastAsia="en-US"/>
        </w:rPr>
        <w:t xml:space="preserve"> v dohodnutých reakčních časech závislých </w:t>
      </w:r>
      <w:r w:rsidRPr="000B5A52">
        <w:rPr>
          <w:lang w:eastAsia="en-US"/>
        </w:rPr>
        <w:t>na kategorizaci vad dle kapitoly 5 této přílohy,</w:t>
      </w:r>
      <w:r w:rsidR="00F115FD" w:rsidRPr="000B5A52">
        <w:rPr>
          <w:lang w:eastAsia="en-US"/>
        </w:rPr>
        <w:t xml:space="preserve"> přičemž o</w:t>
      </w:r>
      <w:r w:rsidR="00F115FD" w:rsidRPr="000B5A52">
        <w:t xml:space="preserve"> námitkách </w:t>
      </w:r>
      <w:r w:rsidR="00363A35" w:rsidRPr="000B5A52">
        <w:t>poskytova</w:t>
      </w:r>
      <w:r w:rsidR="00F115FD" w:rsidRPr="000B5A52">
        <w:t>tele proti zařazení kterékoliv vady do určité kategorie rozhoduje s konečnou platností o</w:t>
      </w:r>
      <w:r w:rsidR="005656A1" w:rsidRPr="000B5A52">
        <w:t>bjednatel</w:t>
      </w:r>
      <w:r w:rsidR="00363A35" w:rsidRPr="000B5A52">
        <w:t>,</w:t>
      </w:r>
    </w:p>
    <w:p w14:paraId="0592B1CF" w14:textId="5049B4B7" w:rsidR="008F4C35" w:rsidRPr="003F31C5" w:rsidRDefault="00A003EB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 w:rsidRPr="003F31C5">
        <w:rPr>
          <w:lang w:eastAsia="en-US"/>
        </w:rPr>
        <w:t>i</w:t>
      </w:r>
      <w:r w:rsidR="008F4C35" w:rsidRPr="003F31C5">
        <w:rPr>
          <w:lang w:eastAsia="en-US"/>
        </w:rPr>
        <w:t xml:space="preserve">nformuje v předstihu </w:t>
      </w:r>
      <w:r w:rsidR="004F2BB0" w:rsidRPr="003F31C5">
        <w:rPr>
          <w:lang w:eastAsia="en-US"/>
        </w:rPr>
        <w:t xml:space="preserve">pověřené osoby </w:t>
      </w:r>
      <w:r w:rsidR="008F4C35" w:rsidRPr="003F31C5">
        <w:rPr>
          <w:lang w:eastAsia="en-US"/>
        </w:rPr>
        <w:t>objednatele</w:t>
      </w:r>
      <w:r w:rsidR="003B6401" w:rsidRPr="003F31C5">
        <w:rPr>
          <w:lang w:eastAsia="en-US"/>
        </w:rPr>
        <w:t xml:space="preserve"> dle kapitoly 6 této přílohy</w:t>
      </w:r>
      <w:r w:rsidR="008F4C35" w:rsidRPr="003F31C5">
        <w:rPr>
          <w:lang w:eastAsia="en-US"/>
        </w:rPr>
        <w:t xml:space="preserve"> o všech připravovaných a realizovaný</w:t>
      </w:r>
      <w:r w:rsidR="00743CA6" w:rsidRPr="003F31C5">
        <w:rPr>
          <w:lang w:eastAsia="en-US"/>
        </w:rPr>
        <w:t>ch změnách v</w:t>
      </w:r>
      <w:r w:rsidR="00C3186C" w:rsidRPr="003F31C5">
        <w:rPr>
          <w:lang w:eastAsia="en-US"/>
        </w:rPr>
        <w:t> </w:t>
      </w:r>
      <w:r w:rsidR="00AB6D6D">
        <w:rPr>
          <w:lang w:eastAsia="en-US"/>
        </w:rPr>
        <w:t>řešení</w:t>
      </w:r>
      <w:r w:rsidR="006F7E7E" w:rsidRPr="003F31C5">
        <w:rPr>
          <w:lang w:eastAsia="en-US"/>
        </w:rPr>
        <w:t>,</w:t>
      </w:r>
    </w:p>
    <w:p w14:paraId="0592B1D0" w14:textId="4F04C61E" w:rsidR="007F30CE" w:rsidRDefault="00C3186C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poskytuje</w:t>
      </w:r>
      <w:r w:rsidR="00E06E42" w:rsidRPr="008F4C35">
        <w:rPr>
          <w:lang w:eastAsia="en-US"/>
        </w:rPr>
        <w:t xml:space="preserve"> objednatel</w:t>
      </w:r>
      <w:r>
        <w:rPr>
          <w:lang w:eastAsia="en-US"/>
        </w:rPr>
        <w:t>i</w:t>
      </w:r>
      <w:r w:rsidR="00E06E42">
        <w:rPr>
          <w:lang w:eastAsia="en-US"/>
        </w:rPr>
        <w:t xml:space="preserve"> </w:t>
      </w:r>
      <w:r w:rsidR="00E06E42" w:rsidRPr="008F4C35">
        <w:rPr>
          <w:lang w:eastAsia="en-US"/>
        </w:rPr>
        <w:t>aktualizace</w:t>
      </w:r>
      <w:r w:rsidR="00367E22">
        <w:rPr>
          <w:lang w:eastAsia="en-US"/>
        </w:rPr>
        <w:t xml:space="preserve">, nové verze a </w:t>
      </w:r>
      <w:r w:rsidR="00E06E42">
        <w:rPr>
          <w:lang w:eastAsia="en-US"/>
        </w:rPr>
        <w:t>opravy vad</w:t>
      </w:r>
      <w:r w:rsidR="00E06E42" w:rsidRPr="008F4C35">
        <w:rPr>
          <w:lang w:eastAsia="en-US"/>
        </w:rPr>
        <w:t xml:space="preserve"> </w:t>
      </w:r>
      <w:r w:rsidR="00AB6D6D">
        <w:rPr>
          <w:lang w:eastAsia="en-US"/>
        </w:rPr>
        <w:t>řešení</w:t>
      </w:r>
      <w:r w:rsidR="007F30CE">
        <w:rPr>
          <w:lang w:eastAsia="en-US"/>
        </w:rPr>
        <w:t>,</w:t>
      </w:r>
    </w:p>
    <w:p w14:paraId="20E7ED6F" w14:textId="15DB7C5F" w:rsidR="00272C63" w:rsidRDefault="00272C63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zajišťuje ve spolupráci s objednatelem nasazení změ</w:t>
      </w:r>
      <w:r w:rsidR="00CF56F4">
        <w:rPr>
          <w:lang w:eastAsia="en-US"/>
        </w:rPr>
        <w:t>n řešení</w:t>
      </w:r>
      <w:r>
        <w:rPr>
          <w:lang w:eastAsia="en-US"/>
        </w:rPr>
        <w:t xml:space="preserve"> do všech prostředí (testovací, preprodukční, provozní)</w:t>
      </w:r>
      <w:r w:rsidR="00525CDC">
        <w:rPr>
          <w:lang w:eastAsia="en-US"/>
        </w:rPr>
        <w:t>,</w:t>
      </w:r>
    </w:p>
    <w:p w14:paraId="664BB945" w14:textId="4641AAA0" w:rsidR="003C2C80" w:rsidRDefault="00CF56F4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aktualizuje</w:t>
      </w:r>
      <w:r w:rsidR="003C2C80">
        <w:rPr>
          <w:lang w:eastAsia="en-US"/>
        </w:rPr>
        <w:t xml:space="preserve"> v pravidelných intervalech testovací a preprodukční prostředí</w:t>
      </w:r>
      <w:r w:rsidR="00525CDC">
        <w:rPr>
          <w:lang w:eastAsia="en-US"/>
        </w:rPr>
        <w:t>,</w:t>
      </w:r>
      <w:r w:rsidR="003C2C80">
        <w:rPr>
          <w:lang w:eastAsia="en-US"/>
        </w:rPr>
        <w:t xml:space="preserve"> </w:t>
      </w:r>
    </w:p>
    <w:p w14:paraId="0592B1D1" w14:textId="4ACFCC93" w:rsidR="008F4C35" w:rsidRPr="008F4C35" w:rsidRDefault="007F30CE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poskytuje</w:t>
      </w:r>
      <w:r w:rsidR="00E06E42">
        <w:rPr>
          <w:lang w:eastAsia="en-US"/>
        </w:rPr>
        <w:t xml:space="preserve"> </w:t>
      </w:r>
      <w:r w:rsidR="008F4C35" w:rsidRPr="008F4C35">
        <w:rPr>
          <w:lang w:eastAsia="en-US"/>
        </w:rPr>
        <w:t>instrukc</w:t>
      </w:r>
      <w:r>
        <w:rPr>
          <w:lang w:eastAsia="en-US"/>
        </w:rPr>
        <w:t>e</w:t>
      </w:r>
      <w:r w:rsidR="008F4C35" w:rsidRPr="008F4C35">
        <w:rPr>
          <w:lang w:eastAsia="en-US"/>
        </w:rPr>
        <w:t xml:space="preserve"> pro funkční </w:t>
      </w:r>
      <w:r w:rsidR="003B6401">
        <w:rPr>
          <w:lang w:eastAsia="en-US"/>
        </w:rPr>
        <w:t>konfiguraci</w:t>
      </w:r>
      <w:r w:rsidR="008F4C35" w:rsidRPr="008F4C35">
        <w:rPr>
          <w:lang w:eastAsia="en-US"/>
        </w:rPr>
        <w:t xml:space="preserve"> všech </w:t>
      </w:r>
      <w:r w:rsidR="00743CA6">
        <w:rPr>
          <w:lang w:eastAsia="en-US"/>
        </w:rPr>
        <w:t>komponent</w:t>
      </w:r>
      <w:r w:rsidR="008F4C35" w:rsidRPr="008F4C35">
        <w:rPr>
          <w:lang w:eastAsia="en-US"/>
        </w:rPr>
        <w:t xml:space="preserve"> </w:t>
      </w:r>
      <w:r w:rsidR="00AB6D6D">
        <w:rPr>
          <w:lang w:eastAsia="en-US"/>
        </w:rPr>
        <w:t>řešení</w:t>
      </w:r>
      <w:r w:rsidR="00AB6D6D" w:rsidRPr="008F4C35">
        <w:rPr>
          <w:lang w:eastAsia="en-US"/>
        </w:rPr>
        <w:t xml:space="preserve"> </w:t>
      </w:r>
      <w:r w:rsidR="008F4C35" w:rsidRPr="008F4C35">
        <w:rPr>
          <w:lang w:eastAsia="en-US"/>
        </w:rPr>
        <w:t xml:space="preserve">(zejména databázového systému, aplikačního serveru, klientské </w:t>
      </w:r>
      <w:r w:rsidR="00A003EB">
        <w:rPr>
          <w:lang w:eastAsia="en-US"/>
        </w:rPr>
        <w:t>části)</w:t>
      </w:r>
      <w:r>
        <w:rPr>
          <w:lang w:eastAsia="en-US"/>
        </w:rPr>
        <w:t xml:space="preserve"> při implementaci změn (aktualizace/oprava vady)</w:t>
      </w:r>
      <w:r w:rsidR="00A003EB">
        <w:rPr>
          <w:lang w:eastAsia="en-US"/>
        </w:rPr>
        <w:t>,</w:t>
      </w:r>
    </w:p>
    <w:p w14:paraId="0592B1D2" w14:textId="21FAABB4" w:rsidR="004F2BB0" w:rsidRDefault="00566337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lastRenderedPageBreak/>
        <w:t>poskytuje</w:t>
      </w:r>
      <w:r w:rsidR="008F4C35" w:rsidRPr="008F4C35">
        <w:rPr>
          <w:lang w:eastAsia="en-US"/>
        </w:rPr>
        <w:t xml:space="preserve"> podporu</w:t>
      </w:r>
      <w:r w:rsidR="00E80154">
        <w:rPr>
          <w:lang w:eastAsia="en-US"/>
        </w:rPr>
        <w:t xml:space="preserve"> </w:t>
      </w:r>
      <w:r w:rsidR="00AB6D6D">
        <w:rPr>
          <w:lang w:eastAsia="en-US"/>
        </w:rPr>
        <w:t>řešení</w:t>
      </w:r>
      <w:r w:rsidR="00AB6D6D" w:rsidRPr="008F4C35">
        <w:rPr>
          <w:lang w:eastAsia="en-US"/>
        </w:rPr>
        <w:t xml:space="preserve"> </w:t>
      </w:r>
      <w:r w:rsidR="008F4C35" w:rsidRPr="008F4C35">
        <w:rPr>
          <w:lang w:eastAsia="en-US"/>
        </w:rPr>
        <w:t>v souvislosti s pravidelným procesem implementace aktualizací standardního systémového prostředí</w:t>
      </w:r>
      <w:r w:rsidR="007F30CE">
        <w:rPr>
          <w:lang w:eastAsia="en-US"/>
        </w:rPr>
        <w:t xml:space="preserve"> ČNB</w:t>
      </w:r>
      <w:r w:rsidR="008F4C35" w:rsidRPr="008F4C35">
        <w:rPr>
          <w:lang w:eastAsia="en-US"/>
        </w:rPr>
        <w:t>, ve kterém je</w:t>
      </w:r>
      <w:r w:rsidR="00081D51">
        <w:rPr>
          <w:lang w:eastAsia="en-US"/>
        </w:rPr>
        <w:t xml:space="preserve"> </w:t>
      </w:r>
      <w:r w:rsidR="00AB6D6D">
        <w:rPr>
          <w:lang w:eastAsia="en-US"/>
        </w:rPr>
        <w:t>řešení</w:t>
      </w:r>
      <w:r w:rsidR="00AB6D6D" w:rsidRPr="008F4C35">
        <w:rPr>
          <w:lang w:eastAsia="en-US"/>
        </w:rPr>
        <w:t xml:space="preserve"> </w:t>
      </w:r>
      <w:r w:rsidR="008F4C35" w:rsidRPr="008F4C35">
        <w:rPr>
          <w:lang w:eastAsia="en-US"/>
        </w:rPr>
        <w:t>provozován</w:t>
      </w:r>
      <w:r w:rsidR="00AB6D6D">
        <w:rPr>
          <w:lang w:eastAsia="en-US"/>
        </w:rPr>
        <w:t>o</w:t>
      </w:r>
      <w:r w:rsidR="008F4C35" w:rsidRPr="008F4C35">
        <w:rPr>
          <w:lang w:eastAsia="en-US"/>
        </w:rPr>
        <w:t xml:space="preserve"> (aplikace bezpečnostních aktualizací vydávaných výrobcem operačního systému nebo aplikace, provozních komponent systémov</w:t>
      </w:r>
      <w:r w:rsidR="004F2BB0">
        <w:rPr>
          <w:lang w:eastAsia="en-US"/>
        </w:rPr>
        <w:t>ého nebo aplikačního prostředí),</w:t>
      </w:r>
    </w:p>
    <w:p w14:paraId="0592B1D3" w14:textId="24FCAEA0" w:rsidR="00D12D11" w:rsidRDefault="004F2BB0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p</w:t>
      </w:r>
      <w:r w:rsidRPr="008F4C35">
        <w:rPr>
          <w:lang w:eastAsia="en-US"/>
        </w:rPr>
        <w:t>oskytuje ke všem aktualizacím a změnovým verzím dokumentaci</w:t>
      </w:r>
      <w:r w:rsidR="00F115FD">
        <w:rPr>
          <w:lang w:eastAsia="en-US"/>
        </w:rPr>
        <w:t>,</w:t>
      </w:r>
    </w:p>
    <w:p w14:paraId="432FE88C" w14:textId="442CF4D8" w:rsidR="0033197D" w:rsidRDefault="0033197D" w:rsidP="0033197D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poskytuje konzultace na vyžádání formou elektronické komunikace, telefonicky nebo v nezbytných případech na místě v sídle objednatele v </w:t>
      </w:r>
      <w:r w:rsidRPr="00C3186C">
        <w:rPr>
          <w:lang w:eastAsia="en-US"/>
        </w:rPr>
        <w:t>rozsahu</w:t>
      </w:r>
      <w:r>
        <w:rPr>
          <w:lang w:eastAsia="en-US"/>
        </w:rPr>
        <w:t xml:space="preserve"> do</w:t>
      </w:r>
      <w:r w:rsidRPr="00C3186C">
        <w:rPr>
          <w:lang w:eastAsia="en-US"/>
        </w:rPr>
        <w:t xml:space="preserve"> </w:t>
      </w:r>
      <w:r>
        <w:rPr>
          <w:lang w:eastAsia="en-US"/>
        </w:rPr>
        <w:t>12</w:t>
      </w:r>
      <w:r w:rsidRPr="00C3186C">
        <w:rPr>
          <w:lang w:eastAsia="en-US"/>
        </w:rPr>
        <w:t xml:space="preserve"> čld</w:t>
      </w:r>
      <w:r w:rsidR="00833DCF">
        <w:rPr>
          <w:lang w:eastAsia="en-US"/>
        </w:rPr>
        <w:t>.</w:t>
      </w:r>
      <w:r w:rsidRPr="00C3186C">
        <w:rPr>
          <w:lang w:eastAsia="en-US"/>
        </w:rPr>
        <w:t>/rok</w:t>
      </w:r>
      <w:r>
        <w:rPr>
          <w:lang w:eastAsia="en-US"/>
        </w:rPr>
        <w:t xml:space="preserve"> zahrnující zejména oblasti:</w:t>
      </w:r>
    </w:p>
    <w:p w14:paraId="1FF91848" w14:textId="77777777" w:rsidR="0033197D" w:rsidRDefault="0033197D" w:rsidP="0033197D">
      <w:pPr>
        <w:pStyle w:val="Odstavecseseznamem"/>
        <w:numPr>
          <w:ilvl w:val="1"/>
          <w:numId w:val="23"/>
        </w:numPr>
        <w:spacing w:before="60"/>
        <w:contextualSpacing w:val="0"/>
        <w:jc w:val="both"/>
        <w:rPr>
          <w:lang w:eastAsia="en-US"/>
        </w:rPr>
      </w:pPr>
      <w:r>
        <w:rPr>
          <w:lang w:eastAsia="en-US"/>
        </w:rPr>
        <w:t>metodická podpora k procesům workflow,</w:t>
      </w:r>
    </w:p>
    <w:p w14:paraId="32253855" w14:textId="77777777" w:rsidR="0033197D" w:rsidRDefault="0033197D" w:rsidP="0033197D">
      <w:pPr>
        <w:pStyle w:val="Odstavecseseznamem"/>
        <w:numPr>
          <w:ilvl w:val="1"/>
          <w:numId w:val="23"/>
        </w:numPr>
        <w:spacing w:before="60"/>
        <w:contextualSpacing w:val="0"/>
        <w:jc w:val="both"/>
        <w:rPr>
          <w:lang w:eastAsia="en-US"/>
        </w:rPr>
      </w:pPr>
      <w:r>
        <w:rPr>
          <w:lang w:eastAsia="en-US"/>
        </w:rPr>
        <w:t>nastavení provozní konfigurace,</w:t>
      </w:r>
    </w:p>
    <w:p w14:paraId="58EED4DE" w14:textId="77777777" w:rsidR="0033197D" w:rsidRDefault="0033197D" w:rsidP="0033197D">
      <w:pPr>
        <w:pStyle w:val="Odstavecseseznamem"/>
        <w:numPr>
          <w:ilvl w:val="1"/>
          <w:numId w:val="23"/>
        </w:numPr>
        <w:spacing w:before="60"/>
        <w:contextualSpacing w:val="0"/>
        <w:jc w:val="both"/>
        <w:rPr>
          <w:lang w:eastAsia="en-US"/>
        </w:rPr>
      </w:pPr>
      <w:r>
        <w:rPr>
          <w:lang w:eastAsia="en-US"/>
        </w:rPr>
        <w:t>funkčnost datových rozhraní, web services a API,</w:t>
      </w:r>
    </w:p>
    <w:p w14:paraId="5D692722" w14:textId="77777777" w:rsidR="0033197D" w:rsidRDefault="0033197D" w:rsidP="0033197D">
      <w:pPr>
        <w:pStyle w:val="Odstavecseseznamem"/>
        <w:numPr>
          <w:ilvl w:val="1"/>
          <w:numId w:val="23"/>
        </w:numPr>
        <w:spacing w:before="60"/>
        <w:contextualSpacing w:val="0"/>
        <w:jc w:val="both"/>
        <w:rPr>
          <w:lang w:eastAsia="en-US"/>
        </w:rPr>
      </w:pPr>
      <w:r>
        <w:rPr>
          <w:lang w:eastAsia="en-US"/>
        </w:rPr>
        <w:t>výkonnostní optimalizace,</w:t>
      </w:r>
    </w:p>
    <w:p w14:paraId="5C2A7F39" w14:textId="77777777" w:rsidR="00D15338" w:rsidRDefault="0033197D" w:rsidP="0033197D">
      <w:pPr>
        <w:pStyle w:val="Odstavecseseznamem"/>
        <w:numPr>
          <w:ilvl w:val="1"/>
          <w:numId w:val="23"/>
        </w:numPr>
        <w:spacing w:before="60"/>
        <w:contextualSpacing w:val="0"/>
        <w:jc w:val="both"/>
        <w:rPr>
          <w:lang w:eastAsia="en-US"/>
        </w:rPr>
      </w:pPr>
      <w:r>
        <w:rPr>
          <w:lang w:eastAsia="en-US"/>
        </w:rPr>
        <w:t>bezpečnostní konfigurace</w:t>
      </w:r>
      <w:r w:rsidR="00D15338">
        <w:rPr>
          <w:lang w:eastAsia="en-US"/>
        </w:rPr>
        <w:t>,</w:t>
      </w:r>
    </w:p>
    <w:p w14:paraId="0592B1D4" w14:textId="4007CD20" w:rsidR="004F2BB0" w:rsidRDefault="00D15338" w:rsidP="007C27B3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poskytuje</w:t>
      </w:r>
      <w:r w:rsidR="00D12D11">
        <w:rPr>
          <w:lang w:eastAsia="en-US"/>
        </w:rPr>
        <w:t xml:space="preserve"> drobné úpravy, k</w:t>
      </w:r>
      <w:r w:rsidR="003771AC">
        <w:rPr>
          <w:lang w:eastAsia="en-US"/>
        </w:rPr>
        <w:t>teré lze zajistit</w:t>
      </w:r>
      <w:r w:rsidR="00685224">
        <w:rPr>
          <w:lang w:eastAsia="en-US"/>
        </w:rPr>
        <w:t> v</w:t>
      </w:r>
      <w:r w:rsidR="00F553BC">
        <w:rPr>
          <w:lang w:eastAsia="en-US"/>
        </w:rPr>
        <w:t xml:space="preserve"> </w:t>
      </w:r>
      <w:r w:rsidR="003771AC" w:rsidRPr="00B56694">
        <w:rPr>
          <w:lang w:eastAsia="en-US"/>
        </w:rPr>
        <w:t xml:space="preserve">rozsahu </w:t>
      </w:r>
      <w:r w:rsidR="00685224">
        <w:rPr>
          <w:lang w:eastAsia="en-US"/>
        </w:rPr>
        <w:t xml:space="preserve">do </w:t>
      </w:r>
      <w:r w:rsidR="00750028">
        <w:rPr>
          <w:lang w:eastAsia="en-US"/>
        </w:rPr>
        <w:t>12</w:t>
      </w:r>
      <w:r w:rsidR="00AB6D6D" w:rsidRPr="00B56694">
        <w:rPr>
          <w:lang w:eastAsia="en-US"/>
        </w:rPr>
        <w:t xml:space="preserve"> </w:t>
      </w:r>
      <w:r w:rsidR="00D12D11" w:rsidRPr="00B56694">
        <w:rPr>
          <w:lang w:eastAsia="en-US"/>
        </w:rPr>
        <w:t>čld</w:t>
      </w:r>
      <w:r w:rsidR="00833DCF">
        <w:rPr>
          <w:lang w:eastAsia="en-US"/>
        </w:rPr>
        <w:t>.</w:t>
      </w:r>
      <w:r w:rsidR="00D12D11" w:rsidRPr="00B56694">
        <w:rPr>
          <w:lang w:eastAsia="en-US"/>
        </w:rPr>
        <w:t>/rok</w:t>
      </w:r>
      <w:r w:rsidR="004F2BB0" w:rsidRPr="00B56694">
        <w:rPr>
          <w:lang w:eastAsia="en-US"/>
        </w:rPr>
        <w:t>.</w:t>
      </w:r>
    </w:p>
    <w:p w14:paraId="60E1E2AF" w14:textId="3B465816" w:rsidR="007151D0" w:rsidRDefault="007151D0" w:rsidP="007151D0">
      <w:pPr>
        <w:pStyle w:val="Odstavecseseznamem"/>
        <w:spacing w:before="120"/>
        <w:contextualSpacing w:val="0"/>
        <w:jc w:val="both"/>
        <w:rPr>
          <w:lang w:eastAsia="en-US"/>
        </w:rPr>
      </w:pPr>
      <w:r>
        <w:rPr>
          <w:lang w:eastAsia="en-US"/>
        </w:rPr>
        <w:t>Nevyužití počet čld v rámci konzultací</w:t>
      </w:r>
      <w:r w:rsidR="00FB0C1C">
        <w:rPr>
          <w:lang w:eastAsia="en-US"/>
        </w:rPr>
        <w:t xml:space="preserve"> dle písm. k</w:t>
      </w:r>
      <w:r w:rsidR="00833DCF">
        <w:rPr>
          <w:lang w:eastAsia="en-US"/>
        </w:rPr>
        <w:t>)</w:t>
      </w:r>
      <w:r>
        <w:rPr>
          <w:lang w:eastAsia="en-US"/>
        </w:rPr>
        <w:t xml:space="preserve"> a drobných úprav</w:t>
      </w:r>
      <w:r w:rsidR="00833DCF">
        <w:rPr>
          <w:lang w:eastAsia="en-US"/>
        </w:rPr>
        <w:t xml:space="preserve"> dle písm. </w:t>
      </w:r>
      <w:r w:rsidR="00FB0C1C">
        <w:rPr>
          <w:lang w:eastAsia="en-US"/>
        </w:rPr>
        <w:t>l</w:t>
      </w:r>
      <w:r w:rsidR="00833DCF">
        <w:rPr>
          <w:lang w:eastAsia="en-US"/>
        </w:rPr>
        <w:t>) této kapitoly</w:t>
      </w:r>
      <w:r>
        <w:rPr>
          <w:lang w:eastAsia="en-US"/>
        </w:rPr>
        <w:t xml:space="preserve"> v rámci roku (12 měsíců) se</w:t>
      </w:r>
      <w:r w:rsidR="00BC7533">
        <w:rPr>
          <w:lang w:eastAsia="en-US"/>
        </w:rPr>
        <w:t xml:space="preserve"> přesouvá do dalšího </w:t>
      </w:r>
      <w:r w:rsidR="00FB0C1C">
        <w:rPr>
          <w:lang w:eastAsia="en-US"/>
        </w:rPr>
        <w:t xml:space="preserve">období - </w:t>
      </w:r>
      <w:r w:rsidR="00BC7533">
        <w:rPr>
          <w:lang w:eastAsia="en-US"/>
        </w:rPr>
        <w:t>roku.</w:t>
      </w:r>
      <w:r>
        <w:rPr>
          <w:lang w:eastAsia="en-US"/>
        </w:rPr>
        <w:t xml:space="preserve"> </w:t>
      </w:r>
    </w:p>
    <w:p w14:paraId="0592B1D5" w14:textId="77777777" w:rsidR="00490515" w:rsidRDefault="00FB34B1" w:rsidP="00FB0C1C">
      <w:pPr>
        <w:pStyle w:val="Nadpis1"/>
      </w:pPr>
      <w:bookmarkStart w:id="7" w:name="_Předpoklady"/>
      <w:bookmarkStart w:id="8" w:name="_Barvy"/>
      <w:bookmarkStart w:id="9" w:name="_Hotline/Helpdesk"/>
      <w:bookmarkStart w:id="10" w:name="_Toc112825950"/>
      <w:bookmarkEnd w:id="7"/>
      <w:bookmarkEnd w:id="8"/>
      <w:bookmarkEnd w:id="9"/>
      <w:r>
        <w:t>Hotline/Helpdesk</w:t>
      </w:r>
      <w:bookmarkEnd w:id="10"/>
    </w:p>
    <w:p w14:paraId="0592B1D6" w14:textId="350B15E6" w:rsidR="00FB34B1" w:rsidRPr="00FB34B1" w:rsidRDefault="002502B4" w:rsidP="007C348C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  <w:r>
        <w:rPr>
          <w:lang w:eastAsia="en-US"/>
        </w:rPr>
        <w:t>S</w:t>
      </w:r>
      <w:r w:rsidR="00FB34B1" w:rsidRPr="00FB34B1">
        <w:rPr>
          <w:lang w:eastAsia="en-US"/>
        </w:rPr>
        <w:t>lužb</w:t>
      </w:r>
      <w:r>
        <w:rPr>
          <w:lang w:eastAsia="en-US"/>
        </w:rPr>
        <w:t>a</w:t>
      </w:r>
      <w:r w:rsidR="00FB34B1">
        <w:rPr>
          <w:lang w:eastAsia="en-US"/>
        </w:rPr>
        <w:t xml:space="preserve"> Hotline/Helpdesk</w:t>
      </w:r>
      <w:r w:rsidR="00FB34B1" w:rsidRPr="00FB34B1">
        <w:rPr>
          <w:lang w:eastAsia="en-US"/>
        </w:rPr>
        <w:t xml:space="preserve"> spočívá v </w:t>
      </w:r>
      <w:r>
        <w:rPr>
          <w:lang w:eastAsia="en-US"/>
        </w:rPr>
        <w:t>povinnosti</w:t>
      </w:r>
      <w:r w:rsidR="00FB34B1" w:rsidRPr="00FB34B1">
        <w:rPr>
          <w:lang w:eastAsia="en-US"/>
        </w:rPr>
        <w:t xml:space="preserve"> </w:t>
      </w:r>
      <w:r w:rsidR="0007683A">
        <w:rPr>
          <w:lang w:eastAsia="en-US"/>
        </w:rPr>
        <w:t>poskytovatele</w:t>
      </w:r>
      <w:r w:rsidR="0007683A" w:rsidRPr="00FB34B1">
        <w:rPr>
          <w:lang w:eastAsia="en-US"/>
        </w:rPr>
        <w:t xml:space="preserve"> </w:t>
      </w:r>
      <w:r w:rsidR="00FB34B1" w:rsidRPr="00FB34B1">
        <w:rPr>
          <w:lang w:eastAsia="en-US"/>
        </w:rPr>
        <w:t>technicky, organizačně a personálně zajistit efektivní komunikac</w:t>
      </w:r>
      <w:r>
        <w:rPr>
          <w:lang w:eastAsia="en-US"/>
        </w:rPr>
        <w:t>i</w:t>
      </w:r>
      <w:r w:rsidR="00FB34B1" w:rsidRPr="00FB34B1">
        <w:rPr>
          <w:lang w:eastAsia="en-US"/>
        </w:rPr>
        <w:t xml:space="preserve"> objednatele s odbornými pracovníky </w:t>
      </w:r>
      <w:r w:rsidR="0007683A">
        <w:rPr>
          <w:lang w:eastAsia="en-US"/>
        </w:rPr>
        <w:t xml:space="preserve">poskytovatele </w:t>
      </w:r>
      <w:r w:rsidR="00FB34B1" w:rsidRPr="00FB34B1">
        <w:rPr>
          <w:lang w:eastAsia="en-US"/>
        </w:rPr>
        <w:t xml:space="preserve">prostřednictvím telefonického spojení, elektronické pošty, případně webového portálu a to o všech záležitostech provozní podpory systému. </w:t>
      </w:r>
      <w:r w:rsidR="00F4690E" w:rsidRPr="009214F4">
        <w:rPr>
          <w:snapToGrid w:val="0"/>
        </w:rPr>
        <w:t xml:space="preserve">Oznámení učiněné telefonicky </w:t>
      </w:r>
      <w:r w:rsidR="00FE359A" w:rsidRPr="009214F4">
        <w:rPr>
          <w:snapToGrid w:val="0"/>
        </w:rPr>
        <w:t xml:space="preserve">potvrzuje </w:t>
      </w:r>
      <w:r w:rsidR="00F4690E" w:rsidRPr="009214F4">
        <w:rPr>
          <w:snapToGrid w:val="0"/>
        </w:rPr>
        <w:t>objednatel následně elektronickou poštou nebo prostřednictvím webového portálu.</w:t>
      </w:r>
    </w:p>
    <w:p w14:paraId="0592B1D7" w14:textId="77777777" w:rsidR="00FB34B1" w:rsidRPr="00FB34B1" w:rsidRDefault="00FB34B1" w:rsidP="007C348C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  <w:r>
        <w:rPr>
          <w:lang w:eastAsia="en-US"/>
        </w:rPr>
        <w:t>Hotline/Helpdesk</w:t>
      </w:r>
      <w:r w:rsidRPr="00FB34B1">
        <w:rPr>
          <w:lang w:eastAsia="en-US"/>
        </w:rPr>
        <w:t xml:space="preserve"> zahrnuje: </w:t>
      </w:r>
    </w:p>
    <w:p w14:paraId="0592B1D8" w14:textId="02BAAA7F" w:rsidR="00FB34B1" w:rsidRPr="00FB34B1" w:rsidRDefault="00FB34B1" w:rsidP="007C27B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60"/>
        <w:ind w:left="714" w:hanging="357"/>
        <w:contextualSpacing w:val="0"/>
        <w:jc w:val="both"/>
        <w:rPr>
          <w:lang w:eastAsia="en-US"/>
        </w:rPr>
      </w:pPr>
      <w:r w:rsidRPr="00FB34B1">
        <w:rPr>
          <w:lang w:eastAsia="en-US"/>
        </w:rPr>
        <w:t xml:space="preserve">příjem, evidenci, potvrzování a vyřizování hlášení o vadách </w:t>
      </w:r>
      <w:r w:rsidR="00AB6D6D">
        <w:rPr>
          <w:lang w:eastAsia="en-US"/>
        </w:rPr>
        <w:t>řešení</w:t>
      </w:r>
      <w:r w:rsidRPr="00FB34B1">
        <w:rPr>
          <w:lang w:eastAsia="en-US"/>
        </w:rPr>
        <w:t xml:space="preserve">, </w:t>
      </w:r>
    </w:p>
    <w:p w14:paraId="0592B1DA" w14:textId="394414DA" w:rsidR="00FB34B1" w:rsidRPr="00FB34B1" w:rsidRDefault="00FB34B1" w:rsidP="007C27B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60"/>
        <w:ind w:left="714" w:hanging="357"/>
        <w:contextualSpacing w:val="0"/>
        <w:jc w:val="both"/>
        <w:rPr>
          <w:lang w:eastAsia="en-US"/>
        </w:rPr>
      </w:pPr>
      <w:r w:rsidRPr="00FB34B1">
        <w:rPr>
          <w:lang w:eastAsia="en-US"/>
        </w:rPr>
        <w:t xml:space="preserve">konzultace k systémovým aktualizacím </w:t>
      </w:r>
      <w:r w:rsidR="00EE00F3">
        <w:rPr>
          <w:lang w:eastAsia="en-US"/>
        </w:rPr>
        <w:t>objednatele</w:t>
      </w:r>
      <w:r w:rsidRPr="00FB34B1">
        <w:rPr>
          <w:lang w:eastAsia="en-US"/>
        </w:rPr>
        <w:t xml:space="preserve">, </w:t>
      </w:r>
    </w:p>
    <w:p w14:paraId="0592B1DB" w14:textId="560B40D2" w:rsidR="00FB34B1" w:rsidRPr="00FB34B1" w:rsidRDefault="00FB34B1" w:rsidP="007C27B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60"/>
        <w:ind w:left="714" w:hanging="357"/>
        <w:contextualSpacing w:val="0"/>
        <w:jc w:val="both"/>
        <w:rPr>
          <w:lang w:eastAsia="en-US"/>
        </w:rPr>
      </w:pPr>
      <w:r w:rsidRPr="00FB34B1">
        <w:rPr>
          <w:lang w:eastAsia="en-US"/>
        </w:rPr>
        <w:t xml:space="preserve">příjem, evidenci, potvrzování požadavků na konzultace k věcným a technickým záležitostem provozu a rozvoje </w:t>
      </w:r>
      <w:r w:rsidR="00AB6D6D">
        <w:rPr>
          <w:lang w:eastAsia="en-US"/>
        </w:rPr>
        <w:t>řešení</w:t>
      </w:r>
      <w:r w:rsidRPr="00FB34B1">
        <w:rPr>
          <w:lang w:eastAsia="en-US"/>
        </w:rPr>
        <w:t xml:space="preserve">, </w:t>
      </w:r>
    </w:p>
    <w:p w14:paraId="0592B1DC" w14:textId="12320345" w:rsidR="00FB34B1" w:rsidRPr="00FB34B1" w:rsidRDefault="00833DCF" w:rsidP="007C27B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60"/>
        <w:ind w:left="714" w:hanging="357"/>
        <w:contextualSpacing w:val="0"/>
        <w:jc w:val="both"/>
        <w:rPr>
          <w:lang w:eastAsia="en-US"/>
        </w:rPr>
      </w:pPr>
      <w:r>
        <w:rPr>
          <w:lang w:eastAsia="en-US"/>
        </w:rPr>
        <w:t>příjem zadání na vyžádaný</w:t>
      </w:r>
      <w:r w:rsidR="00DC25DB">
        <w:rPr>
          <w:lang w:eastAsia="en-US"/>
        </w:rPr>
        <w:t xml:space="preserve"> </w:t>
      </w:r>
      <w:r w:rsidR="00FB34B1" w:rsidRPr="00FB34B1">
        <w:rPr>
          <w:lang w:eastAsia="en-US"/>
        </w:rPr>
        <w:t xml:space="preserve">rozvoj </w:t>
      </w:r>
      <w:r w:rsidR="00AB6D6D">
        <w:rPr>
          <w:lang w:eastAsia="en-US"/>
        </w:rPr>
        <w:t>řešení</w:t>
      </w:r>
      <w:r w:rsidR="00FB34B1" w:rsidRPr="00FB34B1">
        <w:rPr>
          <w:lang w:eastAsia="en-US"/>
        </w:rPr>
        <w:t xml:space="preserve">, </w:t>
      </w:r>
    </w:p>
    <w:p w14:paraId="0592B1DD" w14:textId="77777777" w:rsidR="00911D4B" w:rsidRPr="0038717B" w:rsidRDefault="00DC25DB" w:rsidP="007C27B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60"/>
        <w:ind w:left="714" w:hanging="357"/>
        <w:contextualSpacing w:val="0"/>
        <w:jc w:val="both"/>
        <w:rPr>
          <w:lang w:eastAsia="en-US"/>
        </w:rPr>
      </w:pPr>
      <w:r w:rsidRPr="0038717B">
        <w:rPr>
          <w:lang w:eastAsia="en-US"/>
        </w:rPr>
        <w:t xml:space="preserve">řízený </w:t>
      </w:r>
      <w:r w:rsidR="00FB34B1" w:rsidRPr="0038717B">
        <w:rPr>
          <w:lang w:eastAsia="en-US"/>
        </w:rPr>
        <w:t xml:space="preserve">přístup </w:t>
      </w:r>
      <w:r w:rsidRPr="0038717B">
        <w:rPr>
          <w:lang w:eastAsia="en-US"/>
        </w:rPr>
        <w:t xml:space="preserve">pověřených osob </w:t>
      </w:r>
      <w:r w:rsidR="00FB34B1" w:rsidRPr="0038717B">
        <w:rPr>
          <w:lang w:eastAsia="en-US"/>
        </w:rPr>
        <w:t>objednatele k evidenci výše uvedených hlášení a požadavků</w:t>
      </w:r>
      <w:r w:rsidR="005E5599" w:rsidRPr="0038717B">
        <w:rPr>
          <w:lang w:eastAsia="en-US"/>
        </w:rPr>
        <w:t>.</w:t>
      </w:r>
    </w:p>
    <w:p w14:paraId="0592B1DE" w14:textId="7A9713D2" w:rsidR="00FB34B1" w:rsidRPr="0038717B" w:rsidRDefault="00FB34B1" w:rsidP="005E5599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38717B">
        <w:rPr>
          <w:lang w:eastAsia="en-US"/>
        </w:rPr>
        <w:t>Služba Hotline/Helpdesk je objednateli k dispozici v pracovních dnech</w:t>
      </w:r>
      <w:r w:rsidR="00CF73C0">
        <w:rPr>
          <w:lang w:eastAsia="en-US"/>
        </w:rPr>
        <w:t xml:space="preserve"> </w:t>
      </w:r>
      <w:r w:rsidRPr="0038717B">
        <w:rPr>
          <w:lang w:eastAsia="en-US"/>
        </w:rPr>
        <w:t xml:space="preserve">od </w:t>
      </w:r>
      <w:r w:rsidR="00C73E58" w:rsidRPr="00096BE4">
        <w:rPr>
          <w:lang w:eastAsia="en-US"/>
        </w:rPr>
        <w:t>8:00 do 1</w:t>
      </w:r>
      <w:r w:rsidR="00945CB2" w:rsidRPr="00096BE4">
        <w:rPr>
          <w:lang w:eastAsia="en-US"/>
        </w:rPr>
        <w:t>6:3</w:t>
      </w:r>
      <w:r w:rsidR="00C73E58" w:rsidRPr="00096BE4">
        <w:rPr>
          <w:lang w:eastAsia="en-US"/>
        </w:rPr>
        <w:t>0</w:t>
      </w:r>
      <w:r w:rsidRPr="0038717B">
        <w:rPr>
          <w:lang w:eastAsia="en-US"/>
        </w:rPr>
        <w:t xml:space="preserve"> hodin</w:t>
      </w:r>
      <w:r w:rsidR="00063E4B">
        <w:rPr>
          <w:lang w:eastAsia="en-US"/>
        </w:rPr>
        <w:t>, které jsou pracovními hodinami poskytovatele</w:t>
      </w:r>
      <w:r w:rsidR="00CF28C6">
        <w:rPr>
          <w:lang w:eastAsia="en-US"/>
        </w:rPr>
        <w:t>.</w:t>
      </w:r>
    </w:p>
    <w:p w14:paraId="0592B1DF" w14:textId="77777777" w:rsidR="00D400B6" w:rsidRDefault="00FB34B1" w:rsidP="00D22078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38717B">
        <w:rPr>
          <w:lang w:eastAsia="en-US"/>
        </w:rPr>
        <w:t xml:space="preserve">Kontaktní údaje </w:t>
      </w:r>
      <w:r w:rsidR="007A16E7" w:rsidRPr="0038717B">
        <w:rPr>
          <w:lang w:eastAsia="en-US"/>
        </w:rPr>
        <w:t>na Hotline/Helpdesk</w:t>
      </w:r>
      <w:r w:rsidRPr="0038717B">
        <w:rPr>
          <w:lang w:eastAsia="en-US"/>
        </w:rPr>
        <w:t xml:space="preserve"> jsou obsaženy v</w:t>
      </w:r>
      <w:r w:rsidR="00D75D0A" w:rsidRPr="0038717B">
        <w:rPr>
          <w:lang w:eastAsia="en-US"/>
        </w:rPr>
        <w:t> kapitole 6</w:t>
      </w:r>
      <w:r w:rsidRPr="0038717B">
        <w:rPr>
          <w:lang w:eastAsia="en-US"/>
        </w:rPr>
        <w:t xml:space="preserve"> této přílohy.</w:t>
      </w:r>
      <w:r w:rsidRPr="00FB34B1">
        <w:rPr>
          <w:lang w:eastAsia="en-US"/>
        </w:rPr>
        <w:t xml:space="preserve"> </w:t>
      </w:r>
    </w:p>
    <w:p w14:paraId="0592B1E0" w14:textId="77777777" w:rsidR="00633871" w:rsidRPr="007228CE" w:rsidRDefault="00633871" w:rsidP="12A30148">
      <w:pPr>
        <w:suppressAutoHyphens/>
        <w:spacing w:before="120"/>
        <w:jc w:val="both"/>
        <w:rPr>
          <w:szCs w:val="22"/>
        </w:rPr>
      </w:pPr>
      <w:r w:rsidRPr="000B5A52">
        <w:t>Poskytovatel je srozuměn s tím, že veškerá komunikace při hlášení a řešení požadavků bude mezi objednatelem a technickými pracovníky poskytovatele probíhat v českém nebo ve slovenském jazyce.</w:t>
      </w:r>
    </w:p>
    <w:p w14:paraId="0592B1E1" w14:textId="0A15BDCB" w:rsidR="00633871" w:rsidRPr="007228CE" w:rsidRDefault="00633871" w:rsidP="12A30148">
      <w:pPr>
        <w:suppressAutoHyphens/>
        <w:spacing w:before="120"/>
        <w:jc w:val="both"/>
        <w:rPr>
          <w:szCs w:val="22"/>
        </w:rPr>
      </w:pPr>
      <w:r w:rsidRPr="000B5A52">
        <w:t xml:space="preserve">Poskytovatel potvrdí příjem požadavku objednatele nejpozději do 2 pracovních hodin od jeho přijetí. </w:t>
      </w:r>
    </w:p>
    <w:p w14:paraId="0592B1E3" w14:textId="77777777" w:rsidR="001D15CC" w:rsidRPr="00D22078" w:rsidRDefault="00D400B6" w:rsidP="00FB0C1C">
      <w:pPr>
        <w:pStyle w:val="Nadpis1"/>
        <w:rPr>
          <w:lang w:eastAsia="en-US"/>
        </w:rPr>
      </w:pPr>
      <w:bookmarkStart w:id="11" w:name="_Písemné_doklady"/>
      <w:bookmarkStart w:id="12" w:name="_Doklady_pro_předání"/>
      <w:bookmarkStart w:id="13" w:name="_Toc112825951"/>
      <w:bookmarkEnd w:id="11"/>
      <w:bookmarkEnd w:id="12"/>
      <w:r>
        <w:rPr>
          <w:lang w:eastAsia="en-US"/>
        </w:rPr>
        <w:t>D</w:t>
      </w:r>
      <w:r w:rsidR="001D15CC" w:rsidRPr="00D22078">
        <w:rPr>
          <w:lang w:eastAsia="en-US"/>
        </w:rPr>
        <w:t xml:space="preserve">oklady </w:t>
      </w:r>
      <w:r>
        <w:rPr>
          <w:lang w:eastAsia="en-US"/>
        </w:rPr>
        <w:t>pro předání a převzetí služeb</w:t>
      </w:r>
      <w:bookmarkEnd w:id="13"/>
    </w:p>
    <w:p w14:paraId="0592B1E4" w14:textId="77777777" w:rsidR="001D15CC" w:rsidRPr="001D15CC" w:rsidRDefault="001D15CC" w:rsidP="00FB0C1C">
      <w:pPr>
        <w:pStyle w:val="Nadpis2"/>
      </w:pPr>
      <w:bookmarkStart w:id="14" w:name="_Toc112825952"/>
      <w:r w:rsidRPr="001D15CC">
        <w:t>Pře</w:t>
      </w:r>
      <w:r w:rsidR="0061355A">
        <w:t>dán</w:t>
      </w:r>
      <w:r w:rsidRPr="001D15CC">
        <w:t>í aktualizace</w:t>
      </w:r>
      <w:bookmarkEnd w:id="14"/>
      <w:r w:rsidRPr="001D15CC">
        <w:t xml:space="preserve"> </w:t>
      </w:r>
    </w:p>
    <w:p w14:paraId="09D23929" w14:textId="028369F0" w:rsidR="00280935" w:rsidRDefault="009E3E63" w:rsidP="007C27B3">
      <w:pPr>
        <w:pStyle w:val="Odstavecseseznamem"/>
        <w:numPr>
          <w:ilvl w:val="0"/>
          <w:numId w:val="24"/>
        </w:numPr>
        <w:spacing w:before="60"/>
        <w:contextualSpacing w:val="0"/>
        <w:rPr>
          <w:lang w:eastAsia="en-US"/>
        </w:rPr>
      </w:pPr>
      <w:r>
        <w:rPr>
          <w:lang w:eastAsia="en-US"/>
        </w:rPr>
        <w:t>Identifikace verze aktualizace</w:t>
      </w:r>
      <w:r w:rsidR="00CF28C6">
        <w:rPr>
          <w:lang w:eastAsia="en-US"/>
        </w:rPr>
        <w:t>.</w:t>
      </w:r>
    </w:p>
    <w:p w14:paraId="0592B1E5" w14:textId="53D6903B" w:rsidR="001D15CC" w:rsidRPr="001D79CE" w:rsidRDefault="00280935" w:rsidP="007C27B3">
      <w:pPr>
        <w:pStyle w:val="Odstavecseseznamem"/>
        <w:numPr>
          <w:ilvl w:val="0"/>
          <w:numId w:val="24"/>
        </w:numPr>
        <w:spacing w:before="60"/>
        <w:contextualSpacing w:val="0"/>
        <w:rPr>
          <w:lang w:eastAsia="en-US"/>
        </w:rPr>
      </w:pPr>
      <w:r>
        <w:rPr>
          <w:lang w:eastAsia="en-US"/>
        </w:rPr>
        <w:t>Popis</w:t>
      </w:r>
      <w:r w:rsidR="004E31C7">
        <w:rPr>
          <w:lang w:eastAsia="en-US"/>
        </w:rPr>
        <w:t xml:space="preserve"> </w:t>
      </w:r>
      <w:r>
        <w:rPr>
          <w:lang w:eastAsia="en-US"/>
        </w:rPr>
        <w:t>změn řešení, které aktualizace obsahuje</w:t>
      </w:r>
      <w:r w:rsidR="00D75D0A">
        <w:rPr>
          <w:lang w:eastAsia="en-US"/>
        </w:rPr>
        <w:t>.</w:t>
      </w:r>
    </w:p>
    <w:p w14:paraId="0592B1E6" w14:textId="77777777" w:rsidR="001D15CC" w:rsidRPr="001D79CE" w:rsidRDefault="0061355A" w:rsidP="007C27B3">
      <w:pPr>
        <w:pStyle w:val="Odstavecseseznamem"/>
        <w:numPr>
          <w:ilvl w:val="0"/>
          <w:numId w:val="24"/>
        </w:numPr>
        <w:spacing w:before="60"/>
        <w:contextualSpacing w:val="0"/>
        <w:jc w:val="both"/>
        <w:rPr>
          <w:lang w:eastAsia="en-US"/>
        </w:rPr>
      </w:pPr>
      <w:r w:rsidRPr="001D79CE">
        <w:rPr>
          <w:lang w:eastAsia="en-US"/>
        </w:rPr>
        <w:t>D</w:t>
      </w:r>
      <w:r w:rsidR="001D15CC" w:rsidRPr="001D79CE">
        <w:rPr>
          <w:lang w:eastAsia="en-US"/>
        </w:rPr>
        <w:t xml:space="preserve">atum </w:t>
      </w:r>
      <w:r w:rsidRPr="001D79CE">
        <w:rPr>
          <w:lang w:eastAsia="en-US"/>
        </w:rPr>
        <w:t>předání</w:t>
      </w:r>
      <w:r w:rsidR="001D15CC" w:rsidRPr="001D79CE">
        <w:rPr>
          <w:lang w:eastAsia="en-US"/>
        </w:rPr>
        <w:t>,</w:t>
      </w:r>
      <w:r w:rsidR="001306DC">
        <w:rPr>
          <w:lang w:eastAsia="en-US"/>
        </w:rPr>
        <w:t xml:space="preserve"> nebo uvolnění ke stažení, pokud je aktualizace předávána prostřednictvím dohodnutého webového přístupu</w:t>
      </w:r>
      <w:r w:rsidR="00D75D0A">
        <w:rPr>
          <w:lang w:eastAsia="en-US"/>
        </w:rPr>
        <w:t>.</w:t>
      </w:r>
    </w:p>
    <w:p w14:paraId="0592B1E7" w14:textId="4632CC87" w:rsidR="001D15CC" w:rsidRPr="001D79CE" w:rsidRDefault="007228CE" w:rsidP="007C27B3">
      <w:pPr>
        <w:pStyle w:val="Odstavecseseznamem"/>
        <w:numPr>
          <w:ilvl w:val="0"/>
          <w:numId w:val="24"/>
        </w:numPr>
        <w:spacing w:before="60"/>
        <w:contextualSpacing w:val="0"/>
        <w:jc w:val="both"/>
        <w:rPr>
          <w:lang w:eastAsia="en-US"/>
        </w:rPr>
      </w:pPr>
      <w:r>
        <w:rPr>
          <w:lang w:eastAsia="en-US"/>
        </w:rPr>
        <w:lastRenderedPageBreak/>
        <w:t>Akceptace řešení objednatelem prostřednictvím webového portálu poskytovatele, popř. podpis listinného předávacího protokolu</w:t>
      </w:r>
      <w:r w:rsidR="00D75D0A">
        <w:rPr>
          <w:lang w:eastAsia="en-US"/>
        </w:rPr>
        <w:t>.</w:t>
      </w:r>
    </w:p>
    <w:p w14:paraId="0592B1E8" w14:textId="77777777" w:rsidR="001D15CC" w:rsidRPr="001D15CC" w:rsidRDefault="001D15CC" w:rsidP="00FB0C1C">
      <w:pPr>
        <w:pStyle w:val="Nadpis2"/>
      </w:pPr>
      <w:bookmarkStart w:id="15" w:name="_Toc112825953"/>
      <w:r w:rsidRPr="001D15CC">
        <w:t>Odstranění vady</w:t>
      </w:r>
      <w:bookmarkEnd w:id="15"/>
      <w:r w:rsidRPr="001D15CC">
        <w:t xml:space="preserve"> </w:t>
      </w:r>
    </w:p>
    <w:p w14:paraId="0592B1E9" w14:textId="77777777" w:rsidR="001306DC" w:rsidRDefault="001306DC" w:rsidP="007C27B3">
      <w:pPr>
        <w:pStyle w:val="Odstavecseseznamem"/>
        <w:numPr>
          <w:ilvl w:val="0"/>
          <w:numId w:val="25"/>
        </w:numPr>
        <w:spacing w:before="60"/>
        <w:rPr>
          <w:lang w:eastAsia="en-US"/>
        </w:rPr>
      </w:pPr>
      <w:r>
        <w:rPr>
          <w:lang w:eastAsia="en-US"/>
        </w:rPr>
        <w:t xml:space="preserve">Jedinečný identifikátor hlášení vady objednatele </w:t>
      </w:r>
      <w:r w:rsidR="0001654A">
        <w:rPr>
          <w:lang w:eastAsia="en-US"/>
        </w:rPr>
        <w:t>poskytova</w:t>
      </w:r>
      <w:r>
        <w:rPr>
          <w:lang w:eastAsia="en-US"/>
        </w:rPr>
        <w:t>teli</w:t>
      </w:r>
      <w:r w:rsidR="00D75D0A">
        <w:rPr>
          <w:lang w:eastAsia="en-US"/>
        </w:rPr>
        <w:t>.</w:t>
      </w:r>
    </w:p>
    <w:p w14:paraId="0592B1EA" w14:textId="77777777" w:rsidR="001D15CC" w:rsidRPr="001D79CE" w:rsidRDefault="0061355A" w:rsidP="007C27B3">
      <w:pPr>
        <w:pStyle w:val="Odstavecseseznamem"/>
        <w:numPr>
          <w:ilvl w:val="0"/>
          <w:numId w:val="25"/>
        </w:numPr>
        <w:spacing w:before="60"/>
        <w:rPr>
          <w:lang w:eastAsia="en-US"/>
        </w:rPr>
      </w:pPr>
      <w:r w:rsidRPr="001D79CE">
        <w:rPr>
          <w:lang w:eastAsia="en-US"/>
        </w:rPr>
        <w:t>Popis vady</w:t>
      </w:r>
      <w:r w:rsidR="001306DC">
        <w:rPr>
          <w:lang w:eastAsia="en-US"/>
        </w:rPr>
        <w:t xml:space="preserve"> včetně </w:t>
      </w:r>
      <w:r w:rsidR="00EA16BE">
        <w:rPr>
          <w:lang w:eastAsia="en-US"/>
        </w:rPr>
        <w:t xml:space="preserve">označení věcné oblasti a </w:t>
      </w:r>
      <w:r w:rsidR="001306DC">
        <w:rPr>
          <w:lang w:eastAsia="en-US"/>
        </w:rPr>
        <w:t>p</w:t>
      </w:r>
      <w:r w:rsidR="003873A2">
        <w:rPr>
          <w:lang w:eastAsia="en-US"/>
        </w:rPr>
        <w:t>řipojených příloh (např. obrázků)</w:t>
      </w:r>
      <w:r w:rsidR="00D75D0A">
        <w:rPr>
          <w:lang w:eastAsia="en-US"/>
        </w:rPr>
        <w:t>.</w:t>
      </w:r>
    </w:p>
    <w:p w14:paraId="0592B1EB" w14:textId="77777777" w:rsidR="001D15CC" w:rsidRDefault="0061355A" w:rsidP="007C27B3">
      <w:pPr>
        <w:pStyle w:val="Odstavecseseznamem"/>
        <w:numPr>
          <w:ilvl w:val="0"/>
          <w:numId w:val="25"/>
        </w:numPr>
        <w:spacing w:before="60"/>
        <w:rPr>
          <w:lang w:eastAsia="en-US"/>
        </w:rPr>
      </w:pPr>
      <w:r w:rsidRPr="001D79CE">
        <w:rPr>
          <w:lang w:eastAsia="en-US"/>
        </w:rPr>
        <w:t>Datum nahlášení vady</w:t>
      </w:r>
      <w:r w:rsidR="00D75D0A">
        <w:rPr>
          <w:lang w:eastAsia="en-US"/>
        </w:rPr>
        <w:t>.</w:t>
      </w:r>
    </w:p>
    <w:p w14:paraId="0592B1EC" w14:textId="77777777" w:rsidR="003873A2" w:rsidRPr="001D79CE" w:rsidRDefault="003873A2" w:rsidP="007C27B3">
      <w:pPr>
        <w:pStyle w:val="Odstavecseseznamem"/>
        <w:numPr>
          <w:ilvl w:val="0"/>
          <w:numId w:val="25"/>
        </w:numPr>
        <w:spacing w:before="60"/>
        <w:rPr>
          <w:lang w:eastAsia="en-US"/>
        </w:rPr>
      </w:pPr>
      <w:r>
        <w:rPr>
          <w:lang w:eastAsia="en-US"/>
        </w:rPr>
        <w:t>Kategorie závažnosti vady</w:t>
      </w:r>
      <w:r w:rsidR="00D75D0A">
        <w:rPr>
          <w:lang w:eastAsia="en-US"/>
        </w:rPr>
        <w:t>.</w:t>
      </w:r>
      <w:r>
        <w:rPr>
          <w:lang w:eastAsia="en-US"/>
        </w:rPr>
        <w:t xml:space="preserve"> </w:t>
      </w:r>
    </w:p>
    <w:p w14:paraId="0592B1ED" w14:textId="01AF6512" w:rsidR="00E371B4" w:rsidRDefault="006A517B" w:rsidP="007C27B3">
      <w:pPr>
        <w:pStyle w:val="Odstavecseseznamem"/>
        <w:numPr>
          <w:ilvl w:val="0"/>
          <w:numId w:val="25"/>
        </w:numPr>
        <w:spacing w:before="60"/>
        <w:rPr>
          <w:lang w:eastAsia="en-US"/>
        </w:rPr>
      </w:pPr>
      <w:r>
        <w:rPr>
          <w:lang w:eastAsia="en-US"/>
        </w:rPr>
        <w:t>Lhůta pro</w:t>
      </w:r>
      <w:r w:rsidR="00E371B4">
        <w:rPr>
          <w:lang w:eastAsia="en-US"/>
        </w:rPr>
        <w:t xml:space="preserve"> odstranění </w:t>
      </w:r>
      <w:r w:rsidR="00FC1E8F">
        <w:rPr>
          <w:lang w:eastAsia="en-US"/>
        </w:rPr>
        <w:t>vady</w:t>
      </w:r>
      <w:r>
        <w:rPr>
          <w:lang w:eastAsia="en-US"/>
        </w:rPr>
        <w:t xml:space="preserve"> v souladu s kap. 5 této přílohy</w:t>
      </w:r>
      <w:r w:rsidR="00D75D0A">
        <w:rPr>
          <w:lang w:eastAsia="en-US"/>
        </w:rPr>
        <w:t>.</w:t>
      </w:r>
    </w:p>
    <w:p w14:paraId="0592B1EE" w14:textId="77777777" w:rsidR="001D15CC" w:rsidRPr="001D79CE" w:rsidRDefault="00E371B4" w:rsidP="007C27B3">
      <w:pPr>
        <w:pStyle w:val="Odstavecseseznamem"/>
        <w:numPr>
          <w:ilvl w:val="0"/>
          <w:numId w:val="25"/>
        </w:numPr>
        <w:spacing w:before="60"/>
        <w:rPr>
          <w:lang w:eastAsia="en-US"/>
        </w:rPr>
      </w:pPr>
      <w:r>
        <w:rPr>
          <w:lang w:eastAsia="en-US"/>
        </w:rPr>
        <w:t xml:space="preserve">Datum </w:t>
      </w:r>
      <w:r w:rsidR="0061355A" w:rsidRPr="001D79CE">
        <w:rPr>
          <w:lang w:eastAsia="en-US"/>
        </w:rPr>
        <w:t>odstraně</w:t>
      </w:r>
      <w:r w:rsidR="001D15CC" w:rsidRPr="001D79CE">
        <w:rPr>
          <w:lang w:eastAsia="en-US"/>
        </w:rPr>
        <w:t>ní</w:t>
      </w:r>
      <w:r w:rsidR="0061355A" w:rsidRPr="001D79CE">
        <w:rPr>
          <w:lang w:eastAsia="en-US"/>
        </w:rPr>
        <w:t xml:space="preserve"> vady</w:t>
      </w:r>
      <w:r w:rsidR="00D75D0A">
        <w:rPr>
          <w:lang w:eastAsia="en-US"/>
        </w:rPr>
        <w:t>.</w:t>
      </w:r>
    </w:p>
    <w:p w14:paraId="0592B1EF" w14:textId="62C4DC30" w:rsidR="001D15CC" w:rsidRPr="002F3280" w:rsidRDefault="007228CE" w:rsidP="007C27B3">
      <w:pPr>
        <w:pStyle w:val="Odstavecseseznamem"/>
        <w:numPr>
          <w:ilvl w:val="0"/>
          <w:numId w:val="25"/>
        </w:numPr>
        <w:spacing w:before="60"/>
        <w:jc w:val="both"/>
        <w:rPr>
          <w:lang w:eastAsia="en-US"/>
        </w:rPr>
      </w:pPr>
      <w:r>
        <w:rPr>
          <w:lang w:eastAsia="en-US"/>
        </w:rPr>
        <w:t xml:space="preserve">Akceptace řešení </w:t>
      </w:r>
      <w:r w:rsidR="006A517B">
        <w:rPr>
          <w:lang w:eastAsia="en-US"/>
        </w:rPr>
        <w:t xml:space="preserve">(odstranění vady) </w:t>
      </w:r>
      <w:r>
        <w:rPr>
          <w:lang w:eastAsia="en-US"/>
        </w:rPr>
        <w:t>objednatelem prostřednictvím webového portálu poskytovatele, popř. podpis listinného předávacího protokolu</w:t>
      </w:r>
      <w:r w:rsidR="00E371B4">
        <w:rPr>
          <w:lang w:eastAsia="en-US"/>
        </w:rPr>
        <w:t>.</w:t>
      </w:r>
    </w:p>
    <w:p w14:paraId="0592B1F0" w14:textId="5E009A5A" w:rsidR="001D15CC" w:rsidRPr="001D15CC" w:rsidRDefault="001D15CC" w:rsidP="00FB0C1C">
      <w:pPr>
        <w:pStyle w:val="Nadpis2"/>
      </w:pPr>
      <w:bookmarkStart w:id="16" w:name="_Toc112825954"/>
      <w:r w:rsidRPr="001D15CC">
        <w:t>Poskytnutí konzultací</w:t>
      </w:r>
      <w:bookmarkEnd w:id="16"/>
      <w:r w:rsidRPr="001D15CC">
        <w:t xml:space="preserve"> </w:t>
      </w:r>
    </w:p>
    <w:p w14:paraId="0592B1F1" w14:textId="77777777" w:rsidR="003873A2" w:rsidRDefault="003873A2" w:rsidP="007C27B3">
      <w:pPr>
        <w:pStyle w:val="Odstavecseseznamem"/>
        <w:numPr>
          <w:ilvl w:val="0"/>
          <w:numId w:val="26"/>
        </w:numPr>
        <w:spacing w:before="60"/>
        <w:rPr>
          <w:lang w:eastAsia="en-US"/>
        </w:rPr>
      </w:pPr>
      <w:r>
        <w:rPr>
          <w:lang w:eastAsia="en-US"/>
        </w:rPr>
        <w:t>Identifikace konzultace</w:t>
      </w:r>
      <w:r w:rsidR="00D75D0A">
        <w:rPr>
          <w:lang w:eastAsia="en-US"/>
        </w:rPr>
        <w:t>.</w:t>
      </w:r>
    </w:p>
    <w:p w14:paraId="0592B1F2" w14:textId="77777777" w:rsidR="001D15CC" w:rsidRPr="00D22078" w:rsidRDefault="0061355A" w:rsidP="007C27B3">
      <w:pPr>
        <w:pStyle w:val="Odstavecseseznamem"/>
        <w:numPr>
          <w:ilvl w:val="0"/>
          <w:numId w:val="26"/>
        </w:numPr>
        <w:spacing w:before="60"/>
        <w:rPr>
          <w:lang w:eastAsia="en-US"/>
        </w:rPr>
      </w:pPr>
      <w:r w:rsidRPr="00D22078">
        <w:rPr>
          <w:lang w:eastAsia="en-US"/>
        </w:rPr>
        <w:t>Předmět konzultace</w:t>
      </w:r>
      <w:r w:rsidR="00D2077E">
        <w:rPr>
          <w:lang w:eastAsia="en-US"/>
        </w:rPr>
        <w:t>.</w:t>
      </w:r>
    </w:p>
    <w:p w14:paraId="0592B1F3" w14:textId="19BC2041" w:rsidR="001D15CC" w:rsidRPr="00D22078" w:rsidRDefault="0061355A" w:rsidP="007C27B3">
      <w:pPr>
        <w:pStyle w:val="Odstavecseseznamem"/>
        <w:numPr>
          <w:ilvl w:val="0"/>
          <w:numId w:val="26"/>
        </w:numPr>
        <w:spacing w:before="60"/>
        <w:rPr>
          <w:lang w:eastAsia="en-US"/>
        </w:rPr>
      </w:pPr>
      <w:r w:rsidRPr="00D22078">
        <w:rPr>
          <w:lang w:eastAsia="en-US"/>
        </w:rPr>
        <w:t>Datum konzultace</w:t>
      </w:r>
      <w:r w:rsidR="00D12D11">
        <w:rPr>
          <w:lang w:eastAsia="en-US"/>
        </w:rPr>
        <w:t xml:space="preserve"> a délka trvání konzultace</w:t>
      </w:r>
      <w:r w:rsidR="003B7D1D">
        <w:rPr>
          <w:lang w:eastAsia="en-US"/>
        </w:rPr>
        <w:t xml:space="preserve"> (</w:t>
      </w:r>
      <w:r w:rsidR="00633871">
        <w:rPr>
          <w:lang w:eastAsia="en-US"/>
        </w:rPr>
        <w:t>počet čld</w:t>
      </w:r>
      <w:r w:rsidR="00655536">
        <w:rPr>
          <w:lang w:eastAsia="en-US"/>
        </w:rPr>
        <w:t>., popř. člh.; 1 čld</w:t>
      </w:r>
      <w:r w:rsidR="00833DCF">
        <w:rPr>
          <w:lang w:eastAsia="en-US"/>
        </w:rPr>
        <w:t>.</w:t>
      </w:r>
      <w:r w:rsidR="00655536">
        <w:rPr>
          <w:lang w:eastAsia="en-US"/>
        </w:rPr>
        <w:t xml:space="preserve"> se rovná 8 člh.</w:t>
      </w:r>
      <w:r w:rsidR="003B7D1D">
        <w:rPr>
          <w:lang w:eastAsia="en-US"/>
        </w:rPr>
        <w:t>)</w:t>
      </w:r>
      <w:r w:rsidR="00D2077E">
        <w:rPr>
          <w:lang w:eastAsia="en-US"/>
        </w:rPr>
        <w:t>.</w:t>
      </w:r>
    </w:p>
    <w:p w14:paraId="0592B1F4" w14:textId="77777777" w:rsidR="001D15CC" w:rsidRPr="00D22078" w:rsidRDefault="00E94FFC" w:rsidP="007C27B3">
      <w:pPr>
        <w:pStyle w:val="Odstavecseseznamem"/>
        <w:numPr>
          <w:ilvl w:val="0"/>
          <w:numId w:val="26"/>
        </w:numPr>
        <w:spacing w:before="60"/>
        <w:rPr>
          <w:lang w:eastAsia="en-US"/>
        </w:rPr>
      </w:pPr>
      <w:r>
        <w:rPr>
          <w:lang w:eastAsia="en-US"/>
        </w:rPr>
        <w:t xml:space="preserve">Akceptace řešení objednatelem prostřednictvím webového portálu poskytovatele, popř. </w:t>
      </w:r>
      <w:r w:rsidRPr="00D22078">
        <w:rPr>
          <w:lang w:eastAsia="en-US"/>
        </w:rPr>
        <w:t>podpis</w:t>
      </w:r>
      <w:r>
        <w:rPr>
          <w:lang w:eastAsia="en-US"/>
        </w:rPr>
        <w:t xml:space="preserve"> listinného předávacího protokolu</w:t>
      </w:r>
      <w:r w:rsidR="00D75D0A">
        <w:rPr>
          <w:lang w:eastAsia="en-US"/>
        </w:rPr>
        <w:t>.</w:t>
      </w:r>
    </w:p>
    <w:p w14:paraId="0592B1F5" w14:textId="4F92F248" w:rsidR="001D15CC" w:rsidRPr="001D15CC" w:rsidRDefault="001D15CC" w:rsidP="00FB0C1C">
      <w:pPr>
        <w:pStyle w:val="Nadpis2"/>
      </w:pPr>
      <w:bookmarkStart w:id="17" w:name="_Toc112825955"/>
      <w:r w:rsidRPr="001D15CC">
        <w:t xml:space="preserve">Provedení </w:t>
      </w:r>
      <w:r w:rsidR="00E87F2A">
        <w:t>drobných</w:t>
      </w:r>
      <w:r w:rsidR="00E87F2A" w:rsidRPr="001D15CC">
        <w:t xml:space="preserve"> </w:t>
      </w:r>
      <w:r w:rsidR="00E87F2A">
        <w:t>úprav</w:t>
      </w:r>
      <w:r w:rsidRPr="001D15CC">
        <w:t xml:space="preserve"> </w:t>
      </w:r>
      <w:r w:rsidR="00894852">
        <w:t>na vyžádání</w:t>
      </w:r>
      <w:bookmarkEnd w:id="17"/>
    </w:p>
    <w:p w14:paraId="0592B1F6" w14:textId="77777777" w:rsidR="003873A2" w:rsidRDefault="003873A2" w:rsidP="007C27B3">
      <w:pPr>
        <w:pStyle w:val="Odstavecseseznamem"/>
        <w:numPr>
          <w:ilvl w:val="0"/>
          <w:numId w:val="27"/>
        </w:numPr>
        <w:spacing w:before="60"/>
        <w:rPr>
          <w:lang w:eastAsia="en-US"/>
        </w:rPr>
      </w:pPr>
      <w:r>
        <w:rPr>
          <w:lang w:eastAsia="en-US"/>
        </w:rPr>
        <w:t>Identifikace požadavku</w:t>
      </w:r>
      <w:r w:rsidR="00081D51">
        <w:rPr>
          <w:lang w:eastAsia="en-US"/>
        </w:rPr>
        <w:t>.</w:t>
      </w:r>
    </w:p>
    <w:p w14:paraId="0592B1F7" w14:textId="77777777" w:rsidR="001D15CC" w:rsidRPr="00D22078" w:rsidRDefault="0061355A" w:rsidP="007C27B3">
      <w:pPr>
        <w:pStyle w:val="Odstavecseseznamem"/>
        <w:numPr>
          <w:ilvl w:val="0"/>
          <w:numId w:val="27"/>
        </w:numPr>
        <w:spacing w:before="60"/>
        <w:rPr>
          <w:lang w:eastAsia="en-US"/>
        </w:rPr>
      </w:pPr>
      <w:r w:rsidRPr="00D22078">
        <w:rPr>
          <w:lang w:eastAsia="en-US"/>
        </w:rPr>
        <w:t xml:space="preserve">Požadavek na </w:t>
      </w:r>
      <w:r w:rsidR="00C83693">
        <w:rPr>
          <w:lang w:eastAsia="en-US"/>
        </w:rPr>
        <w:t xml:space="preserve">provozní </w:t>
      </w:r>
      <w:r w:rsidR="00E87F2A">
        <w:rPr>
          <w:lang w:eastAsia="en-US"/>
        </w:rPr>
        <w:t>úpravu</w:t>
      </w:r>
      <w:r w:rsidR="00081D51">
        <w:rPr>
          <w:lang w:eastAsia="en-US"/>
        </w:rPr>
        <w:t>.</w:t>
      </w:r>
    </w:p>
    <w:p w14:paraId="0592B1F8" w14:textId="682334B0" w:rsidR="001D15CC" w:rsidRPr="00D22078" w:rsidRDefault="0061355A" w:rsidP="007C27B3">
      <w:pPr>
        <w:pStyle w:val="Odstavecseseznamem"/>
        <w:numPr>
          <w:ilvl w:val="0"/>
          <w:numId w:val="27"/>
        </w:numPr>
        <w:spacing w:before="60"/>
        <w:rPr>
          <w:lang w:eastAsia="en-US"/>
        </w:rPr>
      </w:pPr>
      <w:r w:rsidRPr="00D22078">
        <w:rPr>
          <w:lang w:eastAsia="en-US"/>
        </w:rPr>
        <w:t>Popis realizace požadavku</w:t>
      </w:r>
      <w:r w:rsidR="001D79CE" w:rsidRPr="00D22078">
        <w:rPr>
          <w:lang w:eastAsia="en-US"/>
        </w:rPr>
        <w:t xml:space="preserve"> </w:t>
      </w:r>
      <w:r w:rsidR="00D22078">
        <w:rPr>
          <w:lang w:eastAsia="en-US"/>
        </w:rPr>
        <w:t>(</w:t>
      </w:r>
      <w:r w:rsidR="00096BE4">
        <w:rPr>
          <w:lang w:eastAsia="en-US"/>
        </w:rPr>
        <w:t xml:space="preserve">včetně </w:t>
      </w:r>
      <w:r w:rsidR="001D79CE" w:rsidRPr="00D22078">
        <w:rPr>
          <w:lang w:eastAsia="en-US"/>
        </w:rPr>
        <w:t>harmonogram</w:t>
      </w:r>
      <w:r w:rsidR="00096BE4">
        <w:rPr>
          <w:lang w:eastAsia="en-US"/>
        </w:rPr>
        <w:t xml:space="preserve">u </w:t>
      </w:r>
      <w:r w:rsidR="003B7D1D">
        <w:rPr>
          <w:lang w:eastAsia="en-US"/>
        </w:rPr>
        <w:t xml:space="preserve">a </w:t>
      </w:r>
      <w:r w:rsidR="00633871">
        <w:rPr>
          <w:lang w:eastAsia="en-US"/>
        </w:rPr>
        <w:t>pracnost</w:t>
      </w:r>
      <w:r w:rsidR="00096BE4">
        <w:rPr>
          <w:lang w:eastAsia="en-US"/>
        </w:rPr>
        <w:t>i</w:t>
      </w:r>
      <w:r w:rsidR="00633871">
        <w:rPr>
          <w:lang w:eastAsia="en-US"/>
        </w:rPr>
        <w:t xml:space="preserve"> v čld</w:t>
      </w:r>
      <w:r w:rsidR="001D79CE" w:rsidRPr="00D22078">
        <w:rPr>
          <w:lang w:eastAsia="en-US"/>
        </w:rPr>
        <w:t>)</w:t>
      </w:r>
      <w:r w:rsidR="00081D51">
        <w:rPr>
          <w:lang w:eastAsia="en-US"/>
        </w:rPr>
        <w:t>.</w:t>
      </w:r>
    </w:p>
    <w:p w14:paraId="0592B1F9" w14:textId="77777777" w:rsidR="00FB34B1" w:rsidRDefault="00633871" w:rsidP="007C27B3">
      <w:pPr>
        <w:pStyle w:val="Odstavecseseznamem"/>
        <w:numPr>
          <w:ilvl w:val="0"/>
          <w:numId w:val="27"/>
        </w:numPr>
        <w:spacing w:before="60"/>
        <w:rPr>
          <w:lang w:eastAsia="en-US"/>
        </w:rPr>
      </w:pPr>
      <w:r>
        <w:rPr>
          <w:lang w:eastAsia="en-US"/>
        </w:rPr>
        <w:t xml:space="preserve">Akceptace řešení objednatelem prostřednictvím webového portálu poskytovatele, popř. podpis listinného předávacího protokolu. </w:t>
      </w:r>
    </w:p>
    <w:p w14:paraId="0592B1FB" w14:textId="77777777" w:rsidR="00363703" w:rsidRPr="00363703" w:rsidRDefault="00257E54" w:rsidP="00FB0C1C">
      <w:pPr>
        <w:pStyle w:val="Nadpis1"/>
        <w:rPr>
          <w:lang w:eastAsia="en-US"/>
        </w:rPr>
      </w:pPr>
      <w:bookmarkStart w:id="18" w:name="_Odstraňování_vad"/>
      <w:bookmarkStart w:id="19" w:name="_Toc112825956"/>
      <w:bookmarkEnd w:id="18"/>
      <w:r>
        <w:rPr>
          <w:lang w:eastAsia="en-US"/>
        </w:rPr>
        <w:t>Odstraňování v</w:t>
      </w:r>
      <w:r w:rsidR="00363703" w:rsidRPr="00363703">
        <w:rPr>
          <w:lang w:eastAsia="en-US"/>
        </w:rPr>
        <w:t>ad</w:t>
      </w:r>
      <w:bookmarkEnd w:id="19"/>
      <w:r w:rsidR="00363703" w:rsidRPr="00363703">
        <w:rPr>
          <w:lang w:eastAsia="en-US"/>
        </w:rPr>
        <w:t xml:space="preserve"> </w:t>
      </w:r>
    </w:p>
    <w:p w14:paraId="0592B1FC" w14:textId="77777777" w:rsidR="00363703" w:rsidRPr="00363703" w:rsidRDefault="00620B04" w:rsidP="00363703">
      <w:pPr>
        <w:rPr>
          <w:lang w:eastAsia="en-US"/>
        </w:rPr>
      </w:pPr>
      <w:r>
        <w:rPr>
          <w:lang w:eastAsia="en-US"/>
        </w:rPr>
        <w:t>O</w:t>
      </w:r>
      <w:r w:rsidR="00257E54">
        <w:rPr>
          <w:lang w:eastAsia="en-US"/>
        </w:rPr>
        <w:t>dstraňo</w:t>
      </w:r>
      <w:r w:rsidR="00363703" w:rsidRPr="00363703">
        <w:rPr>
          <w:lang w:eastAsia="en-US"/>
        </w:rPr>
        <w:t xml:space="preserve">vání vad </w:t>
      </w:r>
      <w:r>
        <w:rPr>
          <w:lang w:eastAsia="en-US"/>
        </w:rPr>
        <w:t>se řídí</w:t>
      </w:r>
      <w:r w:rsidR="00894852">
        <w:rPr>
          <w:lang w:eastAsia="en-US"/>
        </w:rPr>
        <w:t xml:space="preserve"> dále stanovenými zásadami:</w:t>
      </w:r>
    </w:p>
    <w:p w14:paraId="0592B1FD" w14:textId="77777777" w:rsidR="00363703" w:rsidRPr="00363703" w:rsidRDefault="00363703" w:rsidP="00FB0C1C">
      <w:pPr>
        <w:pStyle w:val="Nadpis2"/>
      </w:pPr>
      <w:bookmarkStart w:id="20" w:name="_Toc112825957"/>
      <w:r w:rsidRPr="00363703">
        <w:t>Kategorizace vad</w:t>
      </w:r>
      <w:bookmarkEnd w:id="20"/>
      <w:r w:rsidRPr="00363703">
        <w:t xml:space="preserve"> </w:t>
      </w:r>
    </w:p>
    <w:p w14:paraId="0592B1FE" w14:textId="77777777" w:rsidR="00363703" w:rsidRDefault="00363703" w:rsidP="12A30148">
      <w:pPr>
        <w:jc w:val="both"/>
        <w:rPr>
          <w:snapToGrid w:val="0"/>
        </w:rPr>
      </w:pPr>
      <w:r w:rsidRPr="002B72B6">
        <w:rPr>
          <w:snapToGrid w:val="0"/>
        </w:rPr>
        <w:t xml:space="preserve">Kategorizaci vad provádí objednatel. </w:t>
      </w:r>
      <w:r>
        <w:rPr>
          <w:snapToGrid w:val="0"/>
        </w:rPr>
        <w:t xml:space="preserve">Pokud </w:t>
      </w:r>
      <w:r w:rsidR="00C73E58">
        <w:rPr>
          <w:snapToGrid w:val="0"/>
        </w:rPr>
        <w:t xml:space="preserve">poskytovatel systému </w:t>
      </w:r>
      <w:r>
        <w:rPr>
          <w:snapToGrid w:val="0"/>
        </w:rPr>
        <w:t xml:space="preserve">nebude souhlasit se zařazením vady do určité kategorie a vznese námitku proti jejímu zařazení, </w:t>
      </w:r>
      <w:r w:rsidRPr="002B72B6">
        <w:rPr>
          <w:snapToGrid w:val="0"/>
        </w:rPr>
        <w:t xml:space="preserve">rozhoduje </w:t>
      </w:r>
      <w:r>
        <w:rPr>
          <w:snapToGrid w:val="0"/>
        </w:rPr>
        <w:t>o námitce</w:t>
      </w:r>
      <w:r w:rsidRPr="002B72B6">
        <w:rPr>
          <w:snapToGrid w:val="0"/>
        </w:rPr>
        <w:t xml:space="preserve"> s konečnou platností objednatel</w:t>
      </w:r>
      <w:r w:rsidR="00757B40" w:rsidRPr="004E31C7">
        <w:rPr>
          <w:snapToGrid w:val="0"/>
        </w:rPr>
        <w:t>.</w:t>
      </w:r>
      <w:r w:rsidRPr="004E31C7">
        <w:rPr>
          <w:snapToGrid w:val="0"/>
        </w:rPr>
        <w:t xml:space="preserve"> </w:t>
      </w:r>
    </w:p>
    <w:p w14:paraId="1CED7CCE" w14:textId="4944814E" w:rsidR="00451616" w:rsidRPr="00451616" w:rsidRDefault="00451616" w:rsidP="00FB0C1C">
      <w:pPr>
        <w:spacing w:before="120"/>
        <w:jc w:val="both"/>
        <w:rPr>
          <w:snapToGrid w:val="0"/>
        </w:rPr>
      </w:pPr>
      <w:r>
        <w:rPr>
          <w:snapToGrid w:val="0"/>
        </w:rPr>
        <w:t xml:space="preserve">A) </w:t>
      </w:r>
      <w:r w:rsidRPr="00451616">
        <w:rPr>
          <w:snapToGrid w:val="0"/>
        </w:rPr>
        <w:t xml:space="preserve">Havárie </w:t>
      </w:r>
      <w:r w:rsidR="001955F4" w:rsidRPr="004E31C7">
        <w:rPr>
          <w:snapToGrid w:val="0"/>
        </w:rPr>
        <w:t>–</w:t>
      </w:r>
      <w:r w:rsidRPr="00451616">
        <w:rPr>
          <w:snapToGrid w:val="0"/>
        </w:rPr>
        <w:t xml:space="preserve"> funkce</w:t>
      </w:r>
      <w:r w:rsidR="001955F4">
        <w:rPr>
          <w:snapToGrid w:val="0"/>
        </w:rPr>
        <w:t xml:space="preserve"> řešení</w:t>
      </w:r>
      <w:r w:rsidRPr="00451616">
        <w:rPr>
          <w:snapToGrid w:val="0"/>
        </w:rPr>
        <w:t xml:space="preserve">, na které je </w:t>
      </w:r>
      <w:r w:rsidR="00CF28C6">
        <w:rPr>
          <w:snapToGrid w:val="0"/>
        </w:rPr>
        <w:t>o</w:t>
      </w:r>
      <w:r w:rsidRPr="00451616">
        <w:rPr>
          <w:snapToGrid w:val="0"/>
        </w:rPr>
        <w:t xml:space="preserve">bjednatel závislý, přestala pracovat. Tento stav má okamžitý </w:t>
      </w:r>
      <w:r w:rsidR="001955F4">
        <w:rPr>
          <w:snapToGrid w:val="0"/>
        </w:rPr>
        <w:t xml:space="preserve">a kritický </w:t>
      </w:r>
      <w:r w:rsidRPr="00451616">
        <w:rPr>
          <w:snapToGrid w:val="0"/>
        </w:rPr>
        <w:t xml:space="preserve">dopad </w:t>
      </w:r>
      <w:r>
        <w:rPr>
          <w:snapToGrid w:val="0"/>
        </w:rPr>
        <w:t xml:space="preserve">na </w:t>
      </w:r>
      <w:r w:rsidRPr="00451616">
        <w:rPr>
          <w:snapToGrid w:val="0"/>
        </w:rPr>
        <w:t xml:space="preserve">činnost </w:t>
      </w:r>
      <w:r w:rsidR="00CF28C6">
        <w:rPr>
          <w:snapToGrid w:val="0"/>
        </w:rPr>
        <w:t>o</w:t>
      </w:r>
      <w:r w:rsidRPr="00451616">
        <w:rPr>
          <w:snapToGrid w:val="0"/>
        </w:rPr>
        <w:t>bjednatele. Neexistuje způsob, jak funkci dočasně provádět náhradním způsobem</w:t>
      </w:r>
      <w:r w:rsidR="005F322A" w:rsidRPr="004E31C7">
        <w:rPr>
          <w:snapToGrid w:val="0"/>
        </w:rPr>
        <w:t xml:space="preserve">. </w:t>
      </w:r>
      <w:r w:rsidR="00D33CB0">
        <w:rPr>
          <w:snapToGrid w:val="0"/>
        </w:rPr>
        <w:t>Zahrnuje i případy,</w:t>
      </w:r>
      <w:r w:rsidR="004574A8">
        <w:rPr>
          <w:snapToGrid w:val="0"/>
        </w:rPr>
        <w:t xml:space="preserve"> kdy </w:t>
      </w:r>
      <w:r w:rsidR="00CF28C6">
        <w:rPr>
          <w:snapToGrid w:val="0"/>
        </w:rPr>
        <w:t>o</w:t>
      </w:r>
      <w:r w:rsidR="004574A8" w:rsidRPr="004574A8">
        <w:rPr>
          <w:snapToGrid w:val="0"/>
        </w:rPr>
        <w:t>bjednatel nepovažuje provoz programového vybavení za</w:t>
      </w:r>
      <w:r w:rsidR="00FB0C1C">
        <w:rPr>
          <w:snapToGrid w:val="0"/>
        </w:rPr>
        <w:t> </w:t>
      </w:r>
      <w:r w:rsidR="004574A8" w:rsidRPr="004574A8">
        <w:rPr>
          <w:snapToGrid w:val="0"/>
        </w:rPr>
        <w:t>bezpečný, činnost programového vybavení generuje významné bezpečnostní riziko</w:t>
      </w:r>
      <w:r w:rsidR="00D33CB0">
        <w:rPr>
          <w:snapToGrid w:val="0"/>
        </w:rPr>
        <w:t>.</w:t>
      </w:r>
    </w:p>
    <w:p w14:paraId="0189CA01" w14:textId="07FF3483" w:rsidR="00451616" w:rsidRPr="00451616" w:rsidRDefault="00451616" w:rsidP="00FB0C1C">
      <w:pPr>
        <w:spacing w:before="120"/>
        <w:jc w:val="both"/>
        <w:rPr>
          <w:snapToGrid w:val="0"/>
        </w:rPr>
      </w:pPr>
      <w:r>
        <w:rPr>
          <w:snapToGrid w:val="0"/>
        </w:rPr>
        <w:t xml:space="preserve">B) </w:t>
      </w:r>
      <w:r w:rsidR="00D6139C">
        <w:rPr>
          <w:snapToGrid w:val="0"/>
        </w:rPr>
        <w:t>Významná vada</w:t>
      </w:r>
      <w:r w:rsidRPr="004E31C7">
        <w:rPr>
          <w:snapToGrid w:val="0"/>
        </w:rPr>
        <w:t xml:space="preserve"> </w:t>
      </w:r>
      <w:r w:rsidR="001955F4" w:rsidRPr="004E31C7">
        <w:rPr>
          <w:snapToGrid w:val="0"/>
        </w:rPr>
        <w:t>–</w:t>
      </w:r>
      <w:r w:rsidRPr="004E31C7">
        <w:rPr>
          <w:snapToGrid w:val="0"/>
        </w:rPr>
        <w:t xml:space="preserve"> </w:t>
      </w:r>
      <w:r w:rsidR="001955F4">
        <w:rPr>
          <w:snapToGrid w:val="0"/>
        </w:rPr>
        <w:t>f</w:t>
      </w:r>
      <w:r w:rsidRPr="00451616">
        <w:rPr>
          <w:snapToGrid w:val="0"/>
        </w:rPr>
        <w:t>unkce</w:t>
      </w:r>
      <w:r w:rsidR="001955F4">
        <w:rPr>
          <w:snapToGrid w:val="0"/>
        </w:rPr>
        <w:t xml:space="preserve"> řešení</w:t>
      </w:r>
      <w:r w:rsidR="00CF28C6">
        <w:rPr>
          <w:snapToGrid w:val="0"/>
        </w:rPr>
        <w:t>, na které je o</w:t>
      </w:r>
      <w:r w:rsidRPr="00451616">
        <w:rPr>
          <w:snapToGrid w:val="0"/>
        </w:rPr>
        <w:t>bjednatel závislý, přestala pracovat nebo pracuje v</w:t>
      </w:r>
      <w:r w:rsidR="00FE7987">
        <w:rPr>
          <w:snapToGrid w:val="0"/>
        </w:rPr>
        <w:t> </w:t>
      </w:r>
      <w:r w:rsidRPr="00451616">
        <w:rPr>
          <w:snapToGrid w:val="0"/>
        </w:rPr>
        <w:t>omezené míře.</w:t>
      </w:r>
      <w:r w:rsidR="005F322A" w:rsidRPr="004E31C7">
        <w:rPr>
          <w:snapToGrid w:val="0"/>
        </w:rPr>
        <w:t xml:space="preserve"> </w:t>
      </w:r>
      <w:r w:rsidR="001955F4">
        <w:rPr>
          <w:snapToGrid w:val="0"/>
        </w:rPr>
        <w:t>E</w:t>
      </w:r>
      <w:r w:rsidR="001955F4" w:rsidRPr="001955F4">
        <w:rPr>
          <w:snapToGrid w:val="0"/>
        </w:rPr>
        <w:t>xistuje způsob, jak funkci dočasně provádět náhradním způsobem</w:t>
      </w:r>
      <w:r w:rsidR="001955F4" w:rsidRPr="004E31C7">
        <w:rPr>
          <w:snapToGrid w:val="0"/>
        </w:rPr>
        <w:t xml:space="preserve">, </w:t>
      </w:r>
      <w:r w:rsidR="00056AE6">
        <w:rPr>
          <w:snapToGrid w:val="0"/>
        </w:rPr>
        <w:t>který je</w:t>
      </w:r>
      <w:r w:rsidR="00FB0C1C">
        <w:rPr>
          <w:snapToGrid w:val="0"/>
        </w:rPr>
        <w:t> </w:t>
      </w:r>
      <w:r w:rsidR="00056AE6">
        <w:rPr>
          <w:snapToGrid w:val="0"/>
        </w:rPr>
        <w:t xml:space="preserve">akceptovatelný </w:t>
      </w:r>
      <w:r w:rsidR="00CF28C6">
        <w:rPr>
          <w:snapToGrid w:val="0"/>
        </w:rPr>
        <w:t>o</w:t>
      </w:r>
      <w:r w:rsidR="00056AE6">
        <w:rPr>
          <w:snapToGrid w:val="0"/>
        </w:rPr>
        <w:t xml:space="preserve">bjednatelem, </w:t>
      </w:r>
      <w:r w:rsidR="001955F4">
        <w:rPr>
          <w:snapToGrid w:val="0"/>
        </w:rPr>
        <w:t xml:space="preserve">nebo </w:t>
      </w:r>
      <w:r w:rsidRPr="00451616">
        <w:rPr>
          <w:snapToGrid w:val="0"/>
        </w:rPr>
        <w:t xml:space="preserve">má </w:t>
      </w:r>
      <w:r w:rsidR="001955F4">
        <w:rPr>
          <w:snapToGrid w:val="0"/>
        </w:rPr>
        <w:t xml:space="preserve">tento stav </w:t>
      </w:r>
      <w:r w:rsidRPr="00451616">
        <w:rPr>
          <w:snapToGrid w:val="0"/>
        </w:rPr>
        <w:t xml:space="preserve">minimální dopad činnost </w:t>
      </w:r>
      <w:r w:rsidR="00CF28C6">
        <w:rPr>
          <w:snapToGrid w:val="0"/>
        </w:rPr>
        <w:t>o</w:t>
      </w:r>
      <w:r w:rsidRPr="00451616">
        <w:rPr>
          <w:snapToGrid w:val="0"/>
        </w:rPr>
        <w:t>bjednatele.</w:t>
      </w:r>
      <w:r w:rsidR="00FE7987">
        <w:rPr>
          <w:snapToGrid w:val="0"/>
        </w:rPr>
        <w:t xml:space="preserve"> Zahrnuje i</w:t>
      </w:r>
      <w:r w:rsidR="00FB0C1C">
        <w:rPr>
          <w:snapToGrid w:val="0"/>
        </w:rPr>
        <w:t> </w:t>
      </w:r>
      <w:r w:rsidR="00FE7987">
        <w:rPr>
          <w:snapToGrid w:val="0"/>
        </w:rPr>
        <w:t xml:space="preserve">případy, </w:t>
      </w:r>
      <w:r w:rsidR="004574A8">
        <w:rPr>
          <w:snapToGrid w:val="0"/>
        </w:rPr>
        <w:t xml:space="preserve">kdy </w:t>
      </w:r>
      <w:r w:rsidR="00CF28C6">
        <w:rPr>
          <w:snapToGrid w:val="0"/>
        </w:rPr>
        <w:t>o</w:t>
      </w:r>
      <w:r w:rsidR="004574A8" w:rsidRPr="004574A8">
        <w:rPr>
          <w:snapToGrid w:val="0"/>
        </w:rPr>
        <w:t>bjednatel nepovažuje provoz programového vybavení za bezpečný, činnost programového vybavení generuje bezpečnostní riziko</w:t>
      </w:r>
      <w:r w:rsidR="00D33CB0">
        <w:rPr>
          <w:snapToGrid w:val="0"/>
        </w:rPr>
        <w:t>.</w:t>
      </w:r>
    </w:p>
    <w:p w14:paraId="3A9C4D70" w14:textId="50644FA2" w:rsidR="00451616" w:rsidRPr="0038717B" w:rsidRDefault="00451616" w:rsidP="00FB0C1C">
      <w:pPr>
        <w:spacing w:before="120"/>
        <w:jc w:val="both"/>
        <w:rPr>
          <w:snapToGrid w:val="0"/>
        </w:rPr>
      </w:pPr>
      <w:r>
        <w:rPr>
          <w:snapToGrid w:val="0"/>
        </w:rPr>
        <w:t xml:space="preserve">C) </w:t>
      </w:r>
      <w:r w:rsidRPr="00451616">
        <w:rPr>
          <w:snapToGrid w:val="0"/>
        </w:rPr>
        <w:t xml:space="preserve">Vada - </w:t>
      </w:r>
      <w:r w:rsidR="00056AE6">
        <w:rPr>
          <w:snapToGrid w:val="0"/>
        </w:rPr>
        <w:t>c</w:t>
      </w:r>
      <w:r w:rsidRPr="00451616">
        <w:rPr>
          <w:snapToGrid w:val="0"/>
        </w:rPr>
        <w:t xml:space="preserve">hyby </w:t>
      </w:r>
      <w:r w:rsidR="00056AE6">
        <w:rPr>
          <w:snapToGrid w:val="0"/>
        </w:rPr>
        <w:t>řešení</w:t>
      </w:r>
      <w:r w:rsidRPr="00451616">
        <w:rPr>
          <w:snapToGrid w:val="0"/>
        </w:rPr>
        <w:t>, které do určité míry komplikují nebo omezují jeho využití.</w:t>
      </w:r>
      <w:r w:rsidRPr="004E31C7">
        <w:rPr>
          <w:snapToGrid w:val="0"/>
        </w:rPr>
        <w:t xml:space="preserve"> </w:t>
      </w:r>
      <w:r w:rsidR="005F322A">
        <w:rPr>
          <w:snapToGrid w:val="0"/>
        </w:rPr>
        <w:t xml:space="preserve">Zahrnuje i případy, kdy provoz </w:t>
      </w:r>
      <w:r w:rsidR="00CF28C6">
        <w:rPr>
          <w:snapToGrid w:val="0"/>
        </w:rPr>
        <w:t>ř</w:t>
      </w:r>
      <w:r>
        <w:rPr>
          <w:snapToGrid w:val="0"/>
        </w:rPr>
        <w:t>ešení má nebo může mít dopad na jiné části</w:t>
      </w:r>
      <w:r w:rsidR="00CF28C6">
        <w:rPr>
          <w:snapToGrid w:val="0"/>
        </w:rPr>
        <w:t xml:space="preserve"> IS o</w:t>
      </w:r>
      <w:r w:rsidR="005F322A">
        <w:rPr>
          <w:snapToGrid w:val="0"/>
        </w:rPr>
        <w:t xml:space="preserve">bjednatele, </w:t>
      </w:r>
      <w:r w:rsidR="005F322A" w:rsidRPr="005F322A">
        <w:rPr>
          <w:snapToGrid w:val="0"/>
        </w:rPr>
        <w:t>plně neodpovíd</w:t>
      </w:r>
      <w:r w:rsidR="005F322A">
        <w:rPr>
          <w:snapToGrid w:val="0"/>
        </w:rPr>
        <w:t>á</w:t>
      </w:r>
      <w:r w:rsidR="005F322A" w:rsidRPr="005F322A">
        <w:rPr>
          <w:snapToGrid w:val="0"/>
        </w:rPr>
        <w:t xml:space="preserve"> zásadám bezpečnostní politiky objednatele</w:t>
      </w:r>
      <w:r w:rsidR="002A0A60">
        <w:rPr>
          <w:snapToGrid w:val="0"/>
        </w:rPr>
        <w:t xml:space="preserve"> a dále ostatní vady výše nepopsané.</w:t>
      </w:r>
    </w:p>
    <w:p w14:paraId="0592B200" w14:textId="77777777" w:rsidR="00363703" w:rsidRPr="0038717B" w:rsidRDefault="00F4690E" w:rsidP="00FB0C1C">
      <w:pPr>
        <w:pStyle w:val="Nadpis2"/>
      </w:pPr>
      <w:bookmarkStart w:id="21" w:name="_Toc112825958"/>
      <w:r w:rsidRPr="0038717B">
        <w:t>O</w:t>
      </w:r>
      <w:r w:rsidR="00257E54" w:rsidRPr="0038717B">
        <w:t>dstraňování</w:t>
      </w:r>
      <w:r w:rsidR="00363703" w:rsidRPr="0038717B">
        <w:t xml:space="preserve"> vad</w:t>
      </w:r>
      <w:bookmarkEnd w:id="21"/>
      <w:r w:rsidR="00363703" w:rsidRPr="0038717B">
        <w:t xml:space="preserve"> </w:t>
      </w:r>
    </w:p>
    <w:p w14:paraId="0592B201" w14:textId="77777777" w:rsidR="009214F4" w:rsidRPr="0038717B" w:rsidRDefault="00363703" w:rsidP="12A30148">
      <w:pPr>
        <w:autoSpaceDE w:val="0"/>
        <w:autoSpaceDN w:val="0"/>
        <w:adjustRightInd w:val="0"/>
        <w:rPr>
          <w:snapToGrid w:val="0"/>
        </w:rPr>
      </w:pPr>
      <w:r w:rsidRPr="0038717B">
        <w:rPr>
          <w:snapToGrid w:val="0"/>
        </w:rPr>
        <w:t>O</w:t>
      </w:r>
      <w:r w:rsidR="00257E54" w:rsidRPr="0038717B">
        <w:rPr>
          <w:snapToGrid w:val="0"/>
        </w:rPr>
        <w:t>dstraňo</w:t>
      </w:r>
      <w:r w:rsidRPr="0038717B">
        <w:rPr>
          <w:snapToGrid w:val="0"/>
        </w:rPr>
        <w:t xml:space="preserve">vání vad při běžném provozu </w:t>
      </w:r>
      <w:r w:rsidR="00C73E58" w:rsidRPr="0038717B">
        <w:rPr>
          <w:snapToGrid w:val="0"/>
        </w:rPr>
        <w:t xml:space="preserve">systému </w:t>
      </w:r>
      <w:r w:rsidRPr="0038717B">
        <w:rPr>
          <w:snapToGrid w:val="0"/>
        </w:rPr>
        <w:t xml:space="preserve">probíhá podle následujících zásad: </w:t>
      </w:r>
    </w:p>
    <w:p w14:paraId="0592B202" w14:textId="2F127A88" w:rsidR="00363703" w:rsidRPr="0038717B" w:rsidRDefault="00A800C6" w:rsidP="12A3014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/>
        <w:ind w:left="426" w:hanging="426"/>
        <w:jc w:val="both"/>
        <w:rPr>
          <w:snapToGrid w:val="0"/>
        </w:rPr>
      </w:pPr>
      <w:r w:rsidRPr="0038717B">
        <w:rPr>
          <w:snapToGrid w:val="0"/>
        </w:rPr>
        <w:lastRenderedPageBreak/>
        <w:t xml:space="preserve">Poskytovatel </w:t>
      </w:r>
      <w:r w:rsidR="00363703" w:rsidRPr="0038717B">
        <w:rPr>
          <w:snapToGrid w:val="0"/>
        </w:rPr>
        <w:t>odstra</w:t>
      </w:r>
      <w:r w:rsidR="00C712A2">
        <w:rPr>
          <w:snapToGrid w:val="0"/>
        </w:rPr>
        <w:t>ní</w:t>
      </w:r>
      <w:r w:rsidR="00363703" w:rsidRPr="0038717B">
        <w:rPr>
          <w:snapToGrid w:val="0"/>
        </w:rPr>
        <w:t xml:space="preserve"> vadu co nejdříve, nejpozději však ve stanovené lhůtě</w:t>
      </w:r>
      <w:r w:rsidR="00257E54" w:rsidRPr="0038717B">
        <w:rPr>
          <w:snapToGrid w:val="0"/>
        </w:rPr>
        <w:t>, jak je uvedeno v tabulce č. 1</w:t>
      </w:r>
      <w:r w:rsidR="00363703" w:rsidRPr="004E31C7">
        <w:rPr>
          <w:snapToGrid w:val="0"/>
        </w:rPr>
        <w:t xml:space="preserve">. </w:t>
      </w:r>
      <w:r w:rsidR="002E73AF" w:rsidRPr="004E31C7">
        <w:rPr>
          <w:color w:val="000000"/>
          <w:szCs w:val="22"/>
          <w:lang w:eastAsia="en-US"/>
        </w:rPr>
        <w:t xml:space="preserve">Dohodou </w:t>
      </w:r>
      <w:r w:rsidR="00C712A2" w:rsidRPr="004E31C7">
        <w:rPr>
          <w:color w:val="000000"/>
          <w:szCs w:val="22"/>
          <w:lang w:eastAsia="en-US"/>
        </w:rPr>
        <w:t xml:space="preserve">pověřených osob </w:t>
      </w:r>
      <w:r w:rsidR="002E73AF" w:rsidRPr="004E31C7">
        <w:rPr>
          <w:color w:val="000000"/>
          <w:szCs w:val="22"/>
          <w:lang w:eastAsia="en-US"/>
        </w:rPr>
        <w:t>smluvních stran</w:t>
      </w:r>
      <w:r w:rsidR="008B6D41" w:rsidRPr="004E31C7">
        <w:rPr>
          <w:color w:val="000000"/>
          <w:szCs w:val="22"/>
          <w:lang w:eastAsia="en-US"/>
        </w:rPr>
        <w:t xml:space="preserve"> ve věci podpory (alespoň jedn</w:t>
      </w:r>
      <w:r w:rsidR="00851F20">
        <w:rPr>
          <w:color w:val="000000"/>
          <w:szCs w:val="22"/>
          <w:lang w:eastAsia="en-US"/>
        </w:rPr>
        <w:t>ou</w:t>
      </w:r>
      <w:r w:rsidR="008B6D41" w:rsidRPr="004E31C7">
        <w:rPr>
          <w:color w:val="000000"/>
          <w:szCs w:val="22"/>
          <w:lang w:eastAsia="en-US"/>
        </w:rPr>
        <w:t xml:space="preserve"> osob</w:t>
      </w:r>
      <w:r w:rsidR="00851F20">
        <w:rPr>
          <w:color w:val="000000"/>
          <w:szCs w:val="22"/>
          <w:lang w:eastAsia="en-US"/>
        </w:rPr>
        <w:t>ou</w:t>
      </w:r>
      <w:r w:rsidR="008B6D41" w:rsidRPr="004E31C7">
        <w:rPr>
          <w:color w:val="000000"/>
          <w:szCs w:val="22"/>
          <w:lang w:eastAsia="en-US"/>
        </w:rPr>
        <w:t xml:space="preserve"> za každou smluvní stranu)</w:t>
      </w:r>
      <w:r w:rsidR="002E73AF" w:rsidRPr="004E31C7">
        <w:rPr>
          <w:color w:val="000000"/>
          <w:szCs w:val="22"/>
          <w:lang w:eastAsia="en-US"/>
        </w:rPr>
        <w:t xml:space="preserve"> může být tato lhůta prodloužena v případě, kdy </w:t>
      </w:r>
      <w:r w:rsidRPr="004E31C7">
        <w:rPr>
          <w:color w:val="000000"/>
          <w:szCs w:val="22"/>
          <w:lang w:eastAsia="en-US"/>
        </w:rPr>
        <w:t xml:space="preserve">poskytovatel </w:t>
      </w:r>
      <w:r w:rsidR="002E73AF" w:rsidRPr="004E31C7">
        <w:rPr>
          <w:color w:val="000000"/>
          <w:szCs w:val="22"/>
          <w:lang w:eastAsia="en-US"/>
        </w:rPr>
        <w:t>prokáže objektivní důvody, které mu brání v odstranění vady</w:t>
      </w:r>
      <w:r w:rsidR="00E84821">
        <w:rPr>
          <w:color w:val="000000"/>
          <w:szCs w:val="22"/>
          <w:lang w:eastAsia="en-US"/>
        </w:rPr>
        <w:t>, bez povinnosti uzavření dodatku ke </w:t>
      </w:r>
      <w:bookmarkStart w:id="22" w:name="_GoBack"/>
      <w:bookmarkEnd w:id="22"/>
      <w:r w:rsidR="00E84821">
        <w:rPr>
          <w:color w:val="000000"/>
          <w:szCs w:val="22"/>
          <w:lang w:eastAsia="en-US"/>
        </w:rPr>
        <w:t>smlouvě</w:t>
      </w:r>
      <w:r w:rsidR="002E73AF" w:rsidRPr="12A30148">
        <w:rPr>
          <w:rFonts w:ascii="Calibri" w:hAnsi="Calibri" w:cs="Calibri"/>
          <w:color w:val="000000"/>
          <w:sz w:val="20"/>
          <w:lang w:eastAsia="en-US"/>
        </w:rPr>
        <w:t xml:space="preserve">. </w:t>
      </w:r>
      <w:r w:rsidR="00363703" w:rsidRPr="0038717B">
        <w:rPr>
          <w:snapToGrid w:val="0"/>
        </w:rPr>
        <w:t>Vady se odstraňují v</w:t>
      </w:r>
      <w:r w:rsidR="009214F4" w:rsidRPr="004E31C7">
        <w:rPr>
          <w:snapToGrid w:val="0"/>
        </w:rPr>
        <w:t> </w:t>
      </w:r>
      <w:r w:rsidR="00363703" w:rsidRPr="0038717B">
        <w:rPr>
          <w:snapToGrid w:val="0"/>
        </w:rPr>
        <w:t xml:space="preserve">pracovní dny v době od </w:t>
      </w:r>
      <w:r w:rsidRPr="00081D51">
        <w:rPr>
          <w:snapToGrid w:val="0"/>
        </w:rPr>
        <w:t>8:00 do 1</w:t>
      </w:r>
      <w:r w:rsidR="00945CB2" w:rsidRPr="00081D51">
        <w:rPr>
          <w:snapToGrid w:val="0"/>
        </w:rPr>
        <w:t>6</w:t>
      </w:r>
      <w:r w:rsidRPr="004E31C7">
        <w:rPr>
          <w:snapToGrid w:val="0"/>
        </w:rPr>
        <w:t>:</w:t>
      </w:r>
      <w:r w:rsidR="00945CB2" w:rsidRPr="00081D51">
        <w:rPr>
          <w:snapToGrid w:val="0"/>
        </w:rPr>
        <w:t>3</w:t>
      </w:r>
      <w:r w:rsidRPr="00081D51">
        <w:rPr>
          <w:snapToGrid w:val="0"/>
        </w:rPr>
        <w:t>0</w:t>
      </w:r>
      <w:r w:rsidR="00363703" w:rsidRPr="0038717B">
        <w:rPr>
          <w:snapToGrid w:val="0"/>
        </w:rPr>
        <w:t xml:space="preserve"> hodin.</w:t>
      </w:r>
    </w:p>
    <w:p w14:paraId="0592B203" w14:textId="20E77CE7" w:rsidR="00A0153D" w:rsidRPr="0038717B" w:rsidRDefault="00A0153D" w:rsidP="12A3014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/>
        <w:ind w:left="426" w:hanging="426"/>
        <w:jc w:val="both"/>
        <w:rPr>
          <w:snapToGrid w:val="0"/>
        </w:rPr>
      </w:pPr>
      <w:r w:rsidRPr="0038717B">
        <w:rPr>
          <w:snapToGrid w:val="0"/>
        </w:rPr>
        <w:t>Poskytovatel je v souvislosti s řešením vad povinen zajistit provedení zásahů do provozního prostředí objednatele dle pokynů objednatele. Tyto zásahy nesmí mít dopad do provozu ostatních informačních systémů objednatele</w:t>
      </w:r>
      <w:r w:rsidR="00C712A2" w:rsidRPr="004E31C7">
        <w:rPr>
          <w:snapToGrid w:val="0"/>
        </w:rPr>
        <w:t>.</w:t>
      </w:r>
    </w:p>
    <w:p w14:paraId="0592B204" w14:textId="77777777" w:rsidR="00257E54" w:rsidRDefault="00257E54" w:rsidP="12A30148">
      <w:pPr>
        <w:autoSpaceDE w:val="0"/>
        <w:autoSpaceDN w:val="0"/>
        <w:adjustRightInd w:val="0"/>
        <w:spacing w:before="120" w:after="120"/>
        <w:jc w:val="both"/>
        <w:rPr>
          <w:snapToGrid w:val="0"/>
        </w:rPr>
      </w:pPr>
      <w:r>
        <w:rPr>
          <w:snapToGrid w:val="0"/>
        </w:rPr>
        <w:t>Tabulka č. 1</w:t>
      </w:r>
    </w:p>
    <w:tbl>
      <w:tblPr>
        <w:tblW w:w="494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5255"/>
        <w:gridCol w:w="2693"/>
      </w:tblGrid>
      <w:tr w:rsidR="007228CE" w:rsidRPr="0038717B" w14:paraId="0592B208" w14:textId="77777777" w:rsidTr="004E31C7">
        <w:trPr>
          <w:cantSplit/>
          <w:tblHeader/>
        </w:trPr>
        <w:tc>
          <w:tcPr>
            <w:tcW w:w="6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592B205" w14:textId="77777777" w:rsidR="007228CE" w:rsidRPr="004E31C7" w:rsidRDefault="007228CE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0B5A52">
              <w:rPr>
                <w:b/>
                <w:bCs/>
                <w:sz w:val="24"/>
                <w:szCs w:val="24"/>
              </w:rPr>
              <w:t>Kategorie vad</w:t>
            </w:r>
          </w:p>
        </w:tc>
        <w:tc>
          <w:tcPr>
            <w:tcW w:w="2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92B206" w14:textId="0948C300" w:rsidR="007228CE" w:rsidRPr="004E31C7" w:rsidRDefault="007228CE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0B5A52">
              <w:rPr>
                <w:b/>
                <w:bCs/>
                <w:sz w:val="24"/>
                <w:szCs w:val="24"/>
              </w:rPr>
              <w:t>Lhůta pro dočasné řešení</w:t>
            </w:r>
          </w:p>
        </w:tc>
        <w:tc>
          <w:tcPr>
            <w:tcW w:w="14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92B207" w14:textId="77777777" w:rsidR="007228CE" w:rsidRPr="004E31C7" w:rsidRDefault="007228CE">
            <w:pPr>
              <w:keepNext/>
              <w:jc w:val="center"/>
              <w:rPr>
                <w:b/>
                <w:bCs/>
                <w:sz w:val="24"/>
                <w:szCs w:val="24"/>
              </w:rPr>
            </w:pPr>
            <w:r w:rsidRPr="000B5A52">
              <w:rPr>
                <w:b/>
                <w:bCs/>
                <w:sz w:val="24"/>
                <w:szCs w:val="24"/>
              </w:rPr>
              <w:t>Lhůta odstranění vady</w:t>
            </w:r>
          </w:p>
        </w:tc>
      </w:tr>
      <w:tr w:rsidR="007228CE" w:rsidRPr="0038717B" w14:paraId="0592B20C" w14:textId="77777777" w:rsidTr="004E31C7">
        <w:trPr>
          <w:cantSplit/>
        </w:trPr>
        <w:tc>
          <w:tcPr>
            <w:tcW w:w="671" w:type="pct"/>
            <w:tcBorders>
              <w:top w:val="single" w:sz="12" w:space="0" w:color="auto"/>
            </w:tcBorders>
          </w:tcPr>
          <w:p w14:paraId="0592B209" w14:textId="77777777" w:rsidR="007228CE" w:rsidRPr="004E31C7" w:rsidRDefault="007228CE">
            <w:pPr>
              <w:keepNext/>
              <w:jc w:val="center"/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>A</w:t>
            </w:r>
          </w:p>
        </w:tc>
        <w:tc>
          <w:tcPr>
            <w:tcW w:w="2862" w:type="pct"/>
            <w:tcBorders>
              <w:top w:val="single" w:sz="12" w:space="0" w:color="auto"/>
            </w:tcBorders>
          </w:tcPr>
          <w:p w14:paraId="0592B20A" w14:textId="60E3C1BE" w:rsidR="007228CE" w:rsidRPr="004E31C7" w:rsidRDefault="007228CE" w:rsidP="00CF28C6">
            <w:pPr>
              <w:keepNext/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>Poskytovatel implementuje dočasné řešení</w:t>
            </w:r>
            <w:r w:rsidR="003B487A">
              <w:rPr>
                <w:sz w:val="24"/>
                <w:szCs w:val="24"/>
              </w:rPr>
              <w:t xml:space="preserve"> vedoucí k odstranění vady</w:t>
            </w:r>
            <w:r w:rsidRPr="000B5A52">
              <w:rPr>
                <w:sz w:val="24"/>
                <w:szCs w:val="24"/>
              </w:rPr>
              <w:t xml:space="preserve"> bez zbytečného odkladu</w:t>
            </w:r>
            <w:r w:rsidR="00525CDC">
              <w:rPr>
                <w:sz w:val="24"/>
                <w:szCs w:val="24"/>
              </w:rPr>
              <w:t>,</w:t>
            </w:r>
            <w:r w:rsidRPr="000B5A52">
              <w:rPr>
                <w:sz w:val="24"/>
                <w:szCs w:val="24"/>
              </w:rPr>
              <w:t xml:space="preserve"> a to nejpozději </w:t>
            </w:r>
            <w:r w:rsidRPr="000B5A52">
              <w:rPr>
                <w:b/>
                <w:bCs/>
                <w:sz w:val="24"/>
                <w:szCs w:val="24"/>
              </w:rPr>
              <w:t xml:space="preserve">do </w:t>
            </w:r>
            <w:r w:rsidR="00945CB2" w:rsidRPr="000B5A52">
              <w:rPr>
                <w:b/>
                <w:bCs/>
                <w:sz w:val="24"/>
                <w:szCs w:val="24"/>
              </w:rPr>
              <w:t>8</w:t>
            </w:r>
            <w:r w:rsidR="00DA5ACD" w:rsidRPr="000B5A52">
              <w:rPr>
                <w:b/>
                <w:bCs/>
                <w:sz w:val="24"/>
                <w:szCs w:val="24"/>
              </w:rPr>
              <w:t xml:space="preserve"> pracovních</w:t>
            </w:r>
            <w:r w:rsidR="00945CB2" w:rsidRPr="000B5A52">
              <w:rPr>
                <w:b/>
                <w:bCs/>
                <w:sz w:val="24"/>
                <w:szCs w:val="24"/>
              </w:rPr>
              <w:t xml:space="preserve"> hodin</w:t>
            </w:r>
            <w:r w:rsidRPr="000B5A52">
              <w:rPr>
                <w:b/>
                <w:bCs/>
                <w:sz w:val="24"/>
                <w:szCs w:val="24"/>
              </w:rPr>
              <w:t xml:space="preserve"> </w:t>
            </w:r>
            <w:r w:rsidRPr="000B5A52">
              <w:rPr>
                <w:sz w:val="24"/>
                <w:szCs w:val="24"/>
              </w:rPr>
              <w:t>od obdržení oznámení o vadě.</w:t>
            </w:r>
          </w:p>
        </w:tc>
        <w:tc>
          <w:tcPr>
            <w:tcW w:w="1467" w:type="pct"/>
            <w:tcBorders>
              <w:top w:val="single" w:sz="12" w:space="0" w:color="auto"/>
            </w:tcBorders>
          </w:tcPr>
          <w:p w14:paraId="0592B20B" w14:textId="4841E5CC" w:rsidR="007228CE" w:rsidRPr="004E31C7" w:rsidRDefault="007228CE">
            <w:pPr>
              <w:keepNext/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 xml:space="preserve">Poskytovatel odstraní vadu nejpozději </w:t>
            </w:r>
            <w:r w:rsidRPr="000B5A52">
              <w:rPr>
                <w:b/>
                <w:bCs/>
                <w:sz w:val="24"/>
                <w:szCs w:val="24"/>
              </w:rPr>
              <w:t xml:space="preserve">do </w:t>
            </w:r>
            <w:r w:rsidR="00081D51">
              <w:rPr>
                <w:b/>
                <w:sz w:val="24"/>
              </w:rPr>
              <w:br/>
            </w:r>
            <w:r w:rsidR="00ED34A1" w:rsidRPr="000B5A52">
              <w:rPr>
                <w:b/>
                <w:bCs/>
                <w:sz w:val="24"/>
                <w:szCs w:val="24"/>
              </w:rPr>
              <w:t>16</w:t>
            </w:r>
            <w:r w:rsidR="00945CB2" w:rsidRPr="000B5A52">
              <w:rPr>
                <w:b/>
                <w:bCs/>
                <w:sz w:val="24"/>
                <w:szCs w:val="24"/>
              </w:rPr>
              <w:t xml:space="preserve"> </w:t>
            </w:r>
            <w:r w:rsidR="00DA5ACD" w:rsidRPr="000B5A52">
              <w:rPr>
                <w:b/>
                <w:bCs/>
                <w:sz w:val="24"/>
                <w:szCs w:val="24"/>
              </w:rPr>
              <w:t xml:space="preserve">pracovních </w:t>
            </w:r>
            <w:r w:rsidR="00945CB2" w:rsidRPr="000B5A52">
              <w:rPr>
                <w:b/>
                <w:bCs/>
                <w:sz w:val="24"/>
                <w:szCs w:val="24"/>
              </w:rPr>
              <w:t>hodin</w:t>
            </w:r>
            <w:r w:rsidRPr="000B5A52">
              <w:rPr>
                <w:b/>
                <w:bCs/>
                <w:sz w:val="24"/>
                <w:szCs w:val="24"/>
              </w:rPr>
              <w:t xml:space="preserve"> </w:t>
            </w:r>
            <w:r w:rsidRPr="000B5A52">
              <w:rPr>
                <w:sz w:val="24"/>
                <w:szCs w:val="24"/>
              </w:rPr>
              <w:t>od jejího nahlášení.</w:t>
            </w:r>
            <w:r w:rsidR="00655536" w:rsidRPr="000B5A52">
              <w:rPr>
                <w:sz w:val="24"/>
                <w:szCs w:val="24"/>
              </w:rPr>
              <w:t xml:space="preserve"> </w:t>
            </w:r>
          </w:p>
        </w:tc>
      </w:tr>
      <w:tr w:rsidR="007228CE" w:rsidRPr="0038717B" w14:paraId="0592B210" w14:textId="77777777" w:rsidTr="12A30148">
        <w:trPr>
          <w:cantSplit/>
        </w:trPr>
        <w:tc>
          <w:tcPr>
            <w:tcW w:w="671" w:type="pct"/>
          </w:tcPr>
          <w:p w14:paraId="0592B20D" w14:textId="77777777" w:rsidR="007228CE" w:rsidRPr="004E31C7" w:rsidRDefault="007228CE">
            <w:pPr>
              <w:jc w:val="center"/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>B</w:t>
            </w:r>
          </w:p>
        </w:tc>
        <w:tc>
          <w:tcPr>
            <w:tcW w:w="2862" w:type="pct"/>
          </w:tcPr>
          <w:p w14:paraId="0592B20E" w14:textId="0077E4DF" w:rsidR="007228CE" w:rsidRPr="004E31C7" w:rsidRDefault="007228CE" w:rsidP="003B487A">
            <w:pPr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 xml:space="preserve">Poskytovatel implementuje dočasné řešení </w:t>
            </w:r>
            <w:r w:rsidR="003B487A">
              <w:rPr>
                <w:sz w:val="24"/>
                <w:szCs w:val="24"/>
              </w:rPr>
              <w:t xml:space="preserve">vedoucí k odstranění vady </w:t>
            </w:r>
            <w:r w:rsidRPr="000B5A52">
              <w:rPr>
                <w:sz w:val="24"/>
                <w:szCs w:val="24"/>
              </w:rPr>
              <w:t>bez zbytečného odkladu</w:t>
            </w:r>
            <w:r w:rsidR="00525CDC">
              <w:rPr>
                <w:sz w:val="24"/>
                <w:szCs w:val="24"/>
              </w:rPr>
              <w:t>,</w:t>
            </w:r>
            <w:r w:rsidRPr="000B5A52">
              <w:rPr>
                <w:sz w:val="24"/>
                <w:szCs w:val="24"/>
              </w:rPr>
              <w:t xml:space="preserve"> a to nejpozději </w:t>
            </w:r>
            <w:r w:rsidRPr="000B5A52">
              <w:rPr>
                <w:b/>
                <w:bCs/>
                <w:sz w:val="24"/>
                <w:szCs w:val="24"/>
              </w:rPr>
              <w:t xml:space="preserve">do </w:t>
            </w:r>
            <w:r w:rsidR="00ED34A1" w:rsidRPr="000B5A52">
              <w:rPr>
                <w:b/>
                <w:bCs/>
                <w:sz w:val="24"/>
                <w:szCs w:val="24"/>
              </w:rPr>
              <w:t>2</w:t>
            </w:r>
            <w:r w:rsidRPr="000B5A52">
              <w:rPr>
                <w:b/>
                <w:bCs/>
                <w:sz w:val="24"/>
                <w:szCs w:val="24"/>
              </w:rPr>
              <w:t xml:space="preserve"> pracovní</w:t>
            </w:r>
            <w:r w:rsidR="00ED34A1" w:rsidRPr="000B5A52">
              <w:rPr>
                <w:b/>
                <w:bCs/>
                <w:sz w:val="24"/>
                <w:szCs w:val="24"/>
              </w:rPr>
              <w:t>ch</w:t>
            </w:r>
            <w:r w:rsidRPr="000B5A52">
              <w:rPr>
                <w:b/>
                <w:bCs/>
                <w:sz w:val="24"/>
                <w:szCs w:val="24"/>
              </w:rPr>
              <w:t xml:space="preserve"> dn</w:t>
            </w:r>
            <w:r w:rsidR="00ED34A1" w:rsidRPr="000B5A52">
              <w:rPr>
                <w:b/>
                <w:bCs/>
                <w:sz w:val="24"/>
                <w:szCs w:val="24"/>
              </w:rPr>
              <w:t>ů</w:t>
            </w:r>
            <w:r w:rsidRPr="000B5A52">
              <w:rPr>
                <w:sz w:val="24"/>
                <w:szCs w:val="24"/>
              </w:rPr>
              <w:t xml:space="preserve"> od obdržení oznámení o vadě.</w:t>
            </w:r>
          </w:p>
        </w:tc>
        <w:tc>
          <w:tcPr>
            <w:tcW w:w="1467" w:type="pct"/>
          </w:tcPr>
          <w:p w14:paraId="0592B20F" w14:textId="77777777" w:rsidR="007228CE" w:rsidRPr="004E31C7" w:rsidRDefault="007228CE">
            <w:pPr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 xml:space="preserve">Poskytovatel odstraní vadu nejpozději </w:t>
            </w:r>
            <w:r w:rsidRPr="000B5A52">
              <w:rPr>
                <w:b/>
                <w:bCs/>
                <w:sz w:val="24"/>
                <w:szCs w:val="24"/>
              </w:rPr>
              <w:t xml:space="preserve">do </w:t>
            </w:r>
            <w:r w:rsidR="00081D51">
              <w:rPr>
                <w:b/>
                <w:sz w:val="24"/>
              </w:rPr>
              <w:br/>
            </w:r>
            <w:r w:rsidR="00945CB2" w:rsidRPr="000B5A52">
              <w:rPr>
                <w:b/>
                <w:bCs/>
                <w:sz w:val="24"/>
                <w:szCs w:val="24"/>
              </w:rPr>
              <w:t>5</w:t>
            </w:r>
            <w:r w:rsidRPr="000B5A52">
              <w:rPr>
                <w:b/>
                <w:bCs/>
                <w:sz w:val="24"/>
                <w:szCs w:val="24"/>
              </w:rPr>
              <w:t xml:space="preserve"> pracovních dnů </w:t>
            </w:r>
            <w:r w:rsidRPr="000B5A52">
              <w:rPr>
                <w:sz w:val="24"/>
                <w:szCs w:val="24"/>
              </w:rPr>
              <w:t>od jejího nahlášení.</w:t>
            </w:r>
          </w:p>
        </w:tc>
      </w:tr>
      <w:tr w:rsidR="007228CE" w:rsidRPr="002577FB" w14:paraId="0592B214" w14:textId="77777777" w:rsidTr="12A30148">
        <w:trPr>
          <w:cantSplit/>
        </w:trPr>
        <w:tc>
          <w:tcPr>
            <w:tcW w:w="671" w:type="pct"/>
          </w:tcPr>
          <w:p w14:paraId="0592B211" w14:textId="77777777" w:rsidR="007228CE" w:rsidRPr="004E31C7" w:rsidRDefault="007228CE">
            <w:pPr>
              <w:jc w:val="center"/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>C</w:t>
            </w:r>
          </w:p>
        </w:tc>
        <w:tc>
          <w:tcPr>
            <w:tcW w:w="2862" w:type="pct"/>
          </w:tcPr>
          <w:p w14:paraId="0592B212" w14:textId="77777777" w:rsidR="007228CE" w:rsidRPr="0038717B" w:rsidRDefault="007228CE" w:rsidP="005F3F0A">
            <w:pPr>
              <w:rPr>
                <w:sz w:val="24"/>
              </w:rPr>
            </w:pPr>
          </w:p>
        </w:tc>
        <w:tc>
          <w:tcPr>
            <w:tcW w:w="1467" w:type="pct"/>
          </w:tcPr>
          <w:p w14:paraId="0592B213" w14:textId="77777777" w:rsidR="007228CE" w:rsidRPr="004E31C7" w:rsidRDefault="007228CE">
            <w:pPr>
              <w:rPr>
                <w:sz w:val="24"/>
                <w:szCs w:val="24"/>
              </w:rPr>
            </w:pPr>
            <w:r w:rsidRPr="000B5A52">
              <w:rPr>
                <w:sz w:val="24"/>
                <w:szCs w:val="24"/>
              </w:rPr>
              <w:t xml:space="preserve">Poskytovatel odstraní vadu nejpozději </w:t>
            </w:r>
            <w:r w:rsidRPr="000B5A52">
              <w:rPr>
                <w:b/>
                <w:bCs/>
                <w:sz w:val="24"/>
                <w:szCs w:val="24"/>
              </w:rPr>
              <w:t xml:space="preserve">do </w:t>
            </w:r>
            <w:r w:rsidR="00081D51">
              <w:rPr>
                <w:b/>
                <w:sz w:val="24"/>
              </w:rPr>
              <w:br/>
            </w:r>
            <w:r w:rsidRPr="000B5A52">
              <w:rPr>
                <w:b/>
                <w:bCs/>
                <w:sz w:val="24"/>
                <w:szCs w:val="24"/>
              </w:rPr>
              <w:t xml:space="preserve">20 pracovních dnů </w:t>
            </w:r>
            <w:r w:rsidRPr="000B5A52">
              <w:rPr>
                <w:sz w:val="24"/>
                <w:szCs w:val="24"/>
              </w:rPr>
              <w:t>od jejího nahlášení.</w:t>
            </w:r>
          </w:p>
        </w:tc>
      </w:tr>
    </w:tbl>
    <w:p w14:paraId="0592B215" w14:textId="77777777" w:rsidR="00363703" w:rsidRDefault="00363703" w:rsidP="00FB0C1C">
      <w:pPr>
        <w:pStyle w:val="Nadpis1"/>
        <w:rPr>
          <w:lang w:eastAsia="en-US"/>
        </w:rPr>
      </w:pPr>
      <w:bookmarkStart w:id="23" w:name="_Pověřené_osoby_podpory"/>
      <w:bookmarkStart w:id="24" w:name="_Toc112825959"/>
      <w:bookmarkEnd w:id="23"/>
      <w:r w:rsidRPr="00363703">
        <w:rPr>
          <w:lang w:eastAsia="en-US"/>
        </w:rPr>
        <w:t>Pověřené osoby podpory</w:t>
      </w:r>
      <w:bookmarkEnd w:id="2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2E73AF" w14:paraId="0592B218" w14:textId="77777777" w:rsidTr="004E31C7">
        <w:tc>
          <w:tcPr>
            <w:tcW w:w="3227" w:type="dxa"/>
            <w:shd w:val="clear" w:color="auto" w:fill="F2F2F2" w:themeFill="background1" w:themeFillShade="F2"/>
          </w:tcPr>
          <w:p w14:paraId="0592B216" w14:textId="77777777" w:rsidR="002E73AF" w:rsidRPr="004E31C7" w:rsidRDefault="002E73AF">
            <w:r w:rsidRPr="000B5A52">
              <w:rPr>
                <w:b/>
                <w:bCs/>
                <w:szCs w:val="22"/>
                <w:lang w:eastAsia="en-US"/>
              </w:rPr>
              <w:t>Za objednatele</w:t>
            </w:r>
          </w:p>
        </w:tc>
        <w:tc>
          <w:tcPr>
            <w:tcW w:w="5985" w:type="dxa"/>
          </w:tcPr>
          <w:p w14:paraId="0592B217" w14:textId="77777777" w:rsidR="002E73AF" w:rsidRDefault="002E73AF" w:rsidP="002E73A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3AF" w14:paraId="0592B21D" w14:textId="77777777" w:rsidTr="004E31C7">
        <w:tc>
          <w:tcPr>
            <w:tcW w:w="3227" w:type="dxa"/>
          </w:tcPr>
          <w:p w14:paraId="0592B219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Ředitel podpory</w:t>
            </w:r>
          </w:p>
          <w:p w14:paraId="0592B21A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</w:p>
        </w:tc>
        <w:tc>
          <w:tcPr>
            <w:tcW w:w="5985" w:type="dxa"/>
          </w:tcPr>
          <w:p w14:paraId="0592B21C" w14:textId="0B2D112B" w:rsidR="002E73AF" w:rsidRPr="00A51084" w:rsidRDefault="00A51084" w:rsidP="00E87F2A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cyan"/>
                <w:lang w:eastAsia="en-US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  <w:highlight w:val="cyan"/>
                <w:lang w:eastAsia="en-US"/>
              </w:rPr>
              <w:t xml:space="preserve">... </w:t>
            </w:r>
          </w:p>
        </w:tc>
      </w:tr>
      <w:tr w:rsidR="002E73AF" w14:paraId="0592B222" w14:textId="77777777" w:rsidTr="004E31C7">
        <w:tc>
          <w:tcPr>
            <w:tcW w:w="3227" w:type="dxa"/>
          </w:tcPr>
          <w:p w14:paraId="0592B21E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Věcný správce</w:t>
            </w:r>
          </w:p>
          <w:p w14:paraId="0592B21F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</w:p>
        </w:tc>
        <w:tc>
          <w:tcPr>
            <w:tcW w:w="5985" w:type="dxa"/>
          </w:tcPr>
          <w:p w14:paraId="0592B221" w14:textId="7E06AF84" w:rsidR="002E73AF" w:rsidRPr="00A51084" w:rsidRDefault="00A51084" w:rsidP="00945CB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cyan"/>
                <w:lang w:eastAsia="en-US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  <w:highlight w:val="cyan"/>
                <w:lang w:eastAsia="en-US"/>
              </w:rPr>
              <w:t xml:space="preserve">... </w:t>
            </w:r>
          </w:p>
        </w:tc>
      </w:tr>
      <w:tr w:rsidR="002E73AF" w14:paraId="0592B227" w14:textId="77777777" w:rsidTr="004E31C7">
        <w:tc>
          <w:tcPr>
            <w:tcW w:w="3227" w:type="dxa"/>
            <w:tcBorders>
              <w:bottom w:val="single" w:sz="4" w:space="0" w:color="auto"/>
            </w:tcBorders>
          </w:tcPr>
          <w:p w14:paraId="0592B223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Technický správce</w:t>
            </w:r>
          </w:p>
          <w:p w14:paraId="0592B224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</w:p>
        </w:tc>
        <w:tc>
          <w:tcPr>
            <w:tcW w:w="5985" w:type="dxa"/>
          </w:tcPr>
          <w:p w14:paraId="0592B226" w14:textId="7F741BC6" w:rsidR="002E73AF" w:rsidRPr="00A51084" w:rsidRDefault="00A51084" w:rsidP="00A420E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cyan"/>
                <w:lang w:eastAsia="en-US"/>
              </w:rPr>
            </w:pPr>
            <w:r w:rsidRPr="00A51084">
              <w:rPr>
                <w:rFonts w:ascii="Cambria" w:hAnsi="Cambria" w:cs="Cambria"/>
                <w:color w:val="000000"/>
                <w:sz w:val="24"/>
                <w:szCs w:val="24"/>
                <w:highlight w:val="cyan"/>
                <w:lang w:eastAsia="en-US"/>
              </w:rPr>
              <w:t xml:space="preserve">… </w:t>
            </w:r>
            <w:r w:rsidRPr="006B4985">
              <w:rPr>
                <w:rFonts w:ascii="Cambria" w:hAnsi="Cambria" w:cs="Cambria"/>
                <w:i/>
                <w:color w:val="000000"/>
                <w:sz w:val="24"/>
                <w:szCs w:val="24"/>
                <w:highlight w:val="cyan"/>
                <w:lang w:eastAsia="en-US"/>
              </w:rPr>
              <w:t>ČNB doplní při uzavření smlouvy s vybraným dodavatelem</w:t>
            </w:r>
          </w:p>
        </w:tc>
      </w:tr>
      <w:tr w:rsidR="002E73AF" w14:paraId="0592B22A" w14:textId="77777777" w:rsidTr="004E31C7">
        <w:tc>
          <w:tcPr>
            <w:tcW w:w="3227" w:type="dxa"/>
            <w:shd w:val="clear" w:color="auto" w:fill="EEECE1" w:themeFill="background2"/>
          </w:tcPr>
          <w:p w14:paraId="0592B228" w14:textId="77777777" w:rsidR="002E73AF" w:rsidRPr="004E31C7" w:rsidRDefault="002E73AF">
            <w:r w:rsidRPr="000B5A52">
              <w:rPr>
                <w:b/>
                <w:bCs/>
                <w:szCs w:val="22"/>
                <w:lang w:eastAsia="en-US"/>
              </w:rPr>
              <w:t>Za poskytovatele</w:t>
            </w:r>
          </w:p>
        </w:tc>
        <w:tc>
          <w:tcPr>
            <w:tcW w:w="5985" w:type="dxa"/>
          </w:tcPr>
          <w:p w14:paraId="0592B229" w14:textId="77777777" w:rsidR="002E73AF" w:rsidRDefault="002E73AF" w:rsidP="002E73A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3AF" w14:paraId="0592B22E" w14:textId="77777777" w:rsidTr="004E31C7">
        <w:tc>
          <w:tcPr>
            <w:tcW w:w="3227" w:type="dxa"/>
          </w:tcPr>
          <w:p w14:paraId="0592B22B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Ředitel podpory</w:t>
            </w:r>
          </w:p>
          <w:p w14:paraId="0592B22C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</w:p>
        </w:tc>
        <w:tc>
          <w:tcPr>
            <w:tcW w:w="5985" w:type="dxa"/>
          </w:tcPr>
          <w:p w14:paraId="0592B22D" w14:textId="77777777" w:rsidR="002E73AF" w:rsidRPr="00161F42" w:rsidRDefault="00161F42" w:rsidP="002E73A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61F42"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  <w:t>………………………………</w:t>
            </w:r>
          </w:p>
        </w:tc>
      </w:tr>
      <w:tr w:rsidR="002E73AF" w14:paraId="0592B232" w14:textId="77777777" w:rsidTr="004E31C7">
        <w:tc>
          <w:tcPr>
            <w:tcW w:w="3227" w:type="dxa"/>
          </w:tcPr>
          <w:p w14:paraId="0592B22F" w14:textId="1293E1EE" w:rsidR="002E73AF" w:rsidRPr="002E73AF" w:rsidRDefault="00FB38C6" w:rsidP="002E73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Odborný</w:t>
            </w:r>
            <w:r w:rsidR="002E73AF" w:rsidRPr="002E73AF">
              <w:rPr>
                <w:sz w:val="22"/>
                <w:szCs w:val="22"/>
                <w:lang w:eastAsia="en-US"/>
              </w:rPr>
              <w:t xml:space="preserve"> specialista</w:t>
            </w:r>
            <w:r>
              <w:rPr>
                <w:sz w:val="22"/>
                <w:szCs w:val="22"/>
                <w:lang w:eastAsia="en-US"/>
              </w:rPr>
              <w:t>/technik</w:t>
            </w:r>
          </w:p>
          <w:p w14:paraId="0592B230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</w:p>
        </w:tc>
        <w:tc>
          <w:tcPr>
            <w:tcW w:w="5985" w:type="dxa"/>
          </w:tcPr>
          <w:p w14:paraId="0592B231" w14:textId="77777777" w:rsidR="002E73AF" w:rsidRPr="00161F42" w:rsidRDefault="00161F42" w:rsidP="002E73A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61F42"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  <w:t>………………………………</w:t>
            </w:r>
          </w:p>
        </w:tc>
      </w:tr>
      <w:tr w:rsidR="002E73AF" w14:paraId="0592B236" w14:textId="77777777" w:rsidTr="004E31C7">
        <w:tc>
          <w:tcPr>
            <w:tcW w:w="3227" w:type="dxa"/>
          </w:tcPr>
          <w:p w14:paraId="0592B233" w14:textId="4E4F33AA" w:rsidR="002E73AF" w:rsidRPr="002E73AF" w:rsidRDefault="00FB38C6" w:rsidP="002E73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Odborný</w:t>
            </w:r>
            <w:r w:rsidR="002E73AF" w:rsidRPr="002E73AF">
              <w:rPr>
                <w:sz w:val="22"/>
                <w:szCs w:val="22"/>
                <w:lang w:eastAsia="en-US"/>
              </w:rPr>
              <w:t xml:space="preserve"> specialista</w:t>
            </w:r>
            <w:r>
              <w:rPr>
                <w:sz w:val="22"/>
                <w:szCs w:val="22"/>
                <w:lang w:eastAsia="en-US"/>
              </w:rPr>
              <w:t>/technik</w:t>
            </w:r>
          </w:p>
          <w:p w14:paraId="0592B234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</w:p>
        </w:tc>
        <w:tc>
          <w:tcPr>
            <w:tcW w:w="5985" w:type="dxa"/>
          </w:tcPr>
          <w:p w14:paraId="0592B235" w14:textId="77777777" w:rsidR="002E73AF" w:rsidRPr="00161F42" w:rsidRDefault="00161F42" w:rsidP="002E73A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61F42"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  <w:t>……………………………….</w:t>
            </w:r>
          </w:p>
        </w:tc>
      </w:tr>
      <w:tr w:rsidR="002E73AF" w14:paraId="0592B23A" w14:textId="77777777" w:rsidTr="004E31C7">
        <w:tc>
          <w:tcPr>
            <w:tcW w:w="3227" w:type="dxa"/>
          </w:tcPr>
          <w:p w14:paraId="0592B237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Dispečer Hotline/Helpdesk</w:t>
            </w:r>
          </w:p>
          <w:p w14:paraId="0592B238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  <w:r w:rsidR="003710BE">
              <w:rPr>
                <w:sz w:val="22"/>
                <w:szCs w:val="22"/>
                <w:lang w:eastAsia="en-US"/>
              </w:rPr>
              <w:t>, www</w:t>
            </w:r>
          </w:p>
        </w:tc>
        <w:tc>
          <w:tcPr>
            <w:tcW w:w="5985" w:type="dxa"/>
          </w:tcPr>
          <w:p w14:paraId="0592B239" w14:textId="77777777" w:rsidR="002E73AF" w:rsidRPr="00161F42" w:rsidRDefault="00161F42" w:rsidP="002E73A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61F42"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  <w:t>………………………………..</w:t>
            </w:r>
          </w:p>
        </w:tc>
      </w:tr>
      <w:tr w:rsidR="002E73AF" w14:paraId="0592B23E" w14:textId="77777777" w:rsidTr="004E31C7">
        <w:tc>
          <w:tcPr>
            <w:tcW w:w="3227" w:type="dxa"/>
          </w:tcPr>
          <w:p w14:paraId="0592B23B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Dispečer Hotline/Helpdesk</w:t>
            </w:r>
          </w:p>
          <w:p w14:paraId="0592B23C" w14:textId="77777777" w:rsidR="002E73AF" w:rsidRPr="002E73AF" w:rsidRDefault="002E73AF" w:rsidP="002E73AF">
            <w:pPr>
              <w:rPr>
                <w:sz w:val="22"/>
                <w:szCs w:val="22"/>
                <w:lang w:eastAsia="en-US"/>
              </w:rPr>
            </w:pPr>
            <w:r w:rsidRPr="002E73AF">
              <w:rPr>
                <w:sz w:val="22"/>
                <w:szCs w:val="22"/>
                <w:lang w:eastAsia="en-US"/>
              </w:rPr>
              <w:t>telefon, e-mail</w:t>
            </w:r>
            <w:r w:rsidR="003710BE">
              <w:rPr>
                <w:sz w:val="22"/>
                <w:szCs w:val="22"/>
                <w:lang w:eastAsia="en-US"/>
              </w:rPr>
              <w:t>, www</w:t>
            </w:r>
          </w:p>
        </w:tc>
        <w:tc>
          <w:tcPr>
            <w:tcW w:w="5985" w:type="dxa"/>
          </w:tcPr>
          <w:p w14:paraId="0592B23D" w14:textId="690DB094" w:rsidR="002E73AF" w:rsidRPr="00161F42" w:rsidRDefault="00161F42" w:rsidP="0028728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61F42">
              <w:rPr>
                <w:rFonts w:ascii="Cambria" w:hAnsi="Cambria" w:cs="Cambria"/>
                <w:color w:val="000000"/>
                <w:sz w:val="24"/>
                <w:szCs w:val="24"/>
                <w:highlight w:val="yellow"/>
                <w:lang w:eastAsia="en-US"/>
              </w:rPr>
              <w:t>……………………………….</w:t>
            </w:r>
            <w:r w:rsidRPr="000B5A52">
              <w:rPr>
                <w:rFonts w:ascii="Cambria" w:hAnsi="Cambria" w:cs="Cambria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en-US"/>
              </w:rPr>
              <w:t>.</w:t>
            </w:r>
            <w:r w:rsidR="00FE359A" w:rsidRPr="000B5A52">
              <w:rPr>
                <w:rFonts w:ascii="Cambria" w:hAnsi="Cambria" w:cs="Cambria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Pr="000B5A52">
              <w:rPr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en-US"/>
              </w:rPr>
              <w:t xml:space="preserve">(doplní </w:t>
            </w:r>
            <w:r w:rsidR="00287284" w:rsidRPr="000B5A52">
              <w:rPr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en-US"/>
              </w:rPr>
              <w:t>dodavatel</w:t>
            </w:r>
            <w:r w:rsidRPr="000B5A52">
              <w:rPr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</w:tbl>
    <w:p w14:paraId="0592B23F" w14:textId="77777777" w:rsidR="00A800C6" w:rsidRDefault="00A800C6" w:rsidP="00363703">
      <w:pPr>
        <w:autoSpaceDE w:val="0"/>
        <w:autoSpaceDN w:val="0"/>
        <w:adjustRightInd w:val="0"/>
        <w:rPr>
          <w:rFonts w:ascii="Cambria" w:hAnsi="Cambria" w:cs="Cambria"/>
          <w:color w:val="000000"/>
          <w:sz w:val="24"/>
          <w:szCs w:val="24"/>
          <w:lang w:eastAsia="en-US"/>
        </w:rPr>
      </w:pPr>
    </w:p>
    <w:p w14:paraId="3E703A9E" w14:textId="5E980E11" w:rsidR="006306E4" w:rsidRDefault="00287284" w:rsidP="00FB0C1C">
      <w:pPr>
        <w:jc w:val="both"/>
      </w:pPr>
      <w:r>
        <w:rPr>
          <w:lang w:eastAsia="en-US"/>
        </w:rPr>
        <w:t>Změna v pověřených osobách či jejich k</w:t>
      </w:r>
      <w:r w:rsidR="00363703" w:rsidRPr="00363703">
        <w:rPr>
          <w:lang w:eastAsia="en-US"/>
        </w:rPr>
        <w:t>ontaktní</w:t>
      </w:r>
      <w:r>
        <w:rPr>
          <w:lang w:eastAsia="en-US"/>
        </w:rPr>
        <w:t>ch</w:t>
      </w:r>
      <w:r w:rsidR="00363703" w:rsidRPr="00363703">
        <w:rPr>
          <w:lang w:eastAsia="en-US"/>
        </w:rPr>
        <w:t xml:space="preserve"> údaj</w:t>
      </w:r>
      <w:r>
        <w:rPr>
          <w:lang w:eastAsia="en-US"/>
        </w:rPr>
        <w:t>ích bude</w:t>
      </w:r>
      <w:r w:rsidR="006306E4" w:rsidRPr="002B386D">
        <w:t xml:space="preserve"> </w:t>
      </w:r>
      <w:r w:rsidR="006306E4">
        <w:t>neprodleně</w:t>
      </w:r>
      <w:r w:rsidR="006306E4" w:rsidRPr="002B386D">
        <w:t xml:space="preserve"> </w:t>
      </w:r>
      <w:r w:rsidR="006306E4">
        <w:t xml:space="preserve">oznámena elektronicky </w:t>
      </w:r>
      <w:r w:rsidR="006306E4" w:rsidRPr="002B386D">
        <w:t>na</w:t>
      </w:r>
      <w:r w:rsidR="00FB0C1C">
        <w:t> </w:t>
      </w:r>
      <w:r w:rsidR="006306E4">
        <w:t xml:space="preserve">e-mailové </w:t>
      </w:r>
      <w:r w:rsidR="006306E4" w:rsidRPr="002B386D">
        <w:t>adres</w:t>
      </w:r>
      <w:r w:rsidR="006306E4">
        <w:t>y</w:t>
      </w:r>
      <w:r w:rsidR="006306E4" w:rsidRPr="002B386D">
        <w:t xml:space="preserve"> </w:t>
      </w:r>
      <w:r w:rsidR="006306E4">
        <w:t xml:space="preserve">pověřených osob </w:t>
      </w:r>
      <w:r w:rsidR="006306E4" w:rsidRPr="002B386D">
        <w:t>druhé smluvní strany</w:t>
      </w:r>
      <w:r w:rsidR="006306E4">
        <w:t>, bez povinnosti uzavření dodatku k této smlouvě.</w:t>
      </w:r>
      <w:r w:rsidR="006306E4" w:rsidRPr="002B386D">
        <w:t xml:space="preserve"> </w:t>
      </w:r>
    </w:p>
    <w:p w14:paraId="0592B240" w14:textId="4BCDCAEE" w:rsidR="00A800C6" w:rsidRDefault="00A800C6" w:rsidP="006306E4">
      <w:pPr>
        <w:jc w:val="both"/>
        <w:rPr>
          <w:rFonts w:ascii="Cambria" w:hAnsi="Cambria" w:cs="Cambria"/>
          <w:color w:val="000000"/>
          <w:sz w:val="24"/>
          <w:szCs w:val="24"/>
          <w:lang w:eastAsia="en-US"/>
        </w:rPr>
      </w:pPr>
    </w:p>
    <w:sectPr w:rsidR="00A800C6" w:rsidSect="000B5A5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2B243" w14:textId="77777777" w:rsidR="00471B50" w:rsidRDefault="00471B50" w:rsidP="00033D4B">
      <w:r>
        <w:separator/>
      </w:r>
    </w:p>
  </w:endnote>
  <w:endnote w:type="continuationSeparator" w:id="0">
    <w:p w14:paraId="0592B244" w14:textId="77777777" w:rsidR="00471B50" w:rsidRDefault="00471B50" w:rsidP="0003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566241"/>
      <w:docPartObj>
        <w:docPartGallery w:val="Page Numbers (Bottom of Page)"/>
        <w:docPartUnique/>
      </w:docPartObj>
    </w:sdtPr>
    <w:sdtEndPr/>
    <w:sdtContent>
      <w:p w14:paraId="0592B247" w14:textId="5CAE55F1" w:rsidR="005B14F7" w:rsidRDefault="005B14F7" w:rsidP="00E771D9">
        <w:pPr>
          <w:pStyle w:val="Zpat"/>
          <w:ind w:left="453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821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2B241" w14:textId="77777777" w:rsidR="00471B50" w:rsidRDefault="00471B50" w:rsidP="00033D4B">
      <w:r>
        <w:separator/>
      </w:r>
    </w:p>
  </w:footnote>
  <w:footnote w:type="continuationSeparator" w:id="0">
    <w:p w14:paraId="0592B242" w14:textId="77777777" w:rsidR="00471B50" w:rsidRDefault="00471B50" w:rsidP="0003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2B245" w14:textId="483A7DCD" w:rsidR="005B14F7" w:rsidRDefault="005B14F7" w:rsidP="006F7E7E">
    <w:pPr>
      <w:tabs>
        <w:tab w:val="left" w:pos="284"/>
      </w:tabs>
    </w:pPr>
    <w:r>
      <w:tab/>
    </w:r>
    <w:r>
      <w:tab/>
    </w:r>
    <w:r>
      <w:tab/>
    </w:r>
    <w:r w:rsidR="009B1D79">
      <w:tab/>
    </w:r>
    <w:r w:rsidR="009B1D79">
      <w:tab/>
    </w:r>
    <w:r w:rsidR="009B1D79">
      <w:tab/>
    </w:r>
    <w:r w:rsidR="009B1D79">
      <w:tab/>
    </w:r>
    <w:r w:rsidR="009B1D79">
      <w:tab/>
    </w:r>
    <w:r w:rsidR="009B1D79">
      <w:tab/>
    </w:r>
    <w:r w:rsidR="009B1D79">
      <w:tab/>
    </w:r>
    <w:r w:rsidR="0022789C">
      <w:t xml:space="preserve">               </w:t>
    </w:r>
    <w:r>
      <w:t>Příloha</w:t>
    </w:r>
    <w:r w:rsidR="00A42085">
      <w:t xml:space="preserve"> č.</w:t>
    </w:r>
    <w:r>
      <w:t xml:space="preserve"> 7 smlouvy</w:t>
    </w:r>
  </w:p>
  <w:p w14:paraId="0592B246" w14:textId="2665D74C" w:rsidR="005B14F7" w:rsidRPr="00E771D9" w:rsidRDefault="009B1D79" w:rsidP="009B1D79">
    <w:pPr>
      <w:tabs>
        <w:tab w:val="left" w:pos="284"/>
        <w:tab w:val="left" w:pos="3510"/>
      </w:tabs>
      <w:rPr>
        <w:b/>
        <w:sz w:val="24"/>
      </w:rPr>
    </w:pPr>
    <w:r>
      <w:rPr>
        <w:b/>
        <w:sz w:val="24"/>
      </w:rPr>
      <w:tab/>
    </w:r>
    <w:r>
      <w:rPr>
        <w:b/>
        <w:sz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5A6"/>
    <w:multiLevelType w:val="hybridMultilevel"/>
    <w:tmpl w:val="E18C33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3930"/>
    <w:multiLevelType w:val="hybridMultilevel"/>
    <w:tmpl w:val="2B884634"/>
    <w:lvl w:ilvl="0" w:tplc="6B4CE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" w15:restartNumberingAfterBreak="0">
    <w:nsid w:val="101B038C"/>
    <w:multiLevelType w:val="singleLevel"/>
    <w:tmpl w:val="E750AF20"/>
    <w:lvl w:ilvl="0">
      <w:start w:val="1"/>
      <w:numFmt w:val="bullet"/>
      <w:pStyle w:val="bullet2"/>
      <w:lvlText w:val=""/>
      <w:lvlJc w:val="left"/>
      <w:pPr>
        <w:tabs>
          <w:tab w:val="num" w:pos="993"/>
        </w:tabs>
        <w:ind w:left="993" w:hanging="567"/>
      </w:pPr>
      <w:rPr>
        <w:rFonts w:ascii="Symbol" w:hAnsi="Symbol" w:hint="default"/>
      </w:rPr>
    </w:lvl>
  </w:abstractNum>
  <w:abstractNum w:abstractNumId="3" w15:restartNumberingAfterBreak="0">
    <w:nsid w:val="1C314727"/>
    <w:multiLevelType w:val="hybridMultilevel"/>
    <w:tmpl w:val="CBD06C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50019"/>
    <w:multiLevelType w:val="hybridMultilevel"/>
    <w:tmpl w:val="ECD42118"/>
    <w:lvl w:ilvl="0" w:tplc="ADAC20AE">
      <w:start w:val="1"/>
      <w:numFmt w:val="decimal"/>
      <w:pStyle w:val="StylDefaultTextZarovnatdobloku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3F3B30"/>
    <w:multiLevelType w:val="multilevel"/>
    <w:tmpl w:val="4AEA70C2"/>
    <w:lvl w:ilvl="0">
      <w:start w:val="1"/>
      <w:numFmt w:val="upperRoman"/>
      <w:pStyle w:val="Bod"/>
      <w:lvlText w:val="%1."/>
      <w:lvlJc w:val="left"/>
      <w:pPr>
        <w:tabs>
          <w:tab w:val="num" w:pos="2422"/>
        </w:tabs>
        <w:ind w:left="206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494"/>
        </w:tabs>
        <w:ind w:left="2494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Times New Roman"/>
      </w:rPr>
    </w:lvl>
  </w:abstractNum>
  <w:abstractNum w:abstractNumId="6" w15:restartNumberingAfterBreak="0">
    <w:nsid w:val="2BD54BD8"/>
    <w:multiLevelType w:val="hybridMultilevel"/>
    <w:tmpl w:val="3D86B486"/>
    <w:lvl w:ilvl="0" w:tplc="3DF40652">
      <w:start w:val="1"/>
      <w:numFmt w:val="decimal"/>
      <w:lvlText w:val="%1."/>
      <w:lvlJc w:val="left"/>
      <w:pPr>
        <w:tabs>
          <w:tab w:val="num" w:pos="1454"/>
        </w:tabs>
        <w:ind w:left="145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42CF2"/>
    <w:multiLevelType w:val="multilevel"/>
    <w:tmpl w:val="D74E77A6"/>
    <w:lvl w:ilvl="0">
      <w:start w:val="1"/>
      <w:numFmt w:val="decimal"/>
      <w:pStyle w:val="Upravensty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upravenstyl2"/>
      <w:isLgl/>
      <w:lvlText w:val="%1.%2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2DB4194"/>
    <w:multiLevelType w:val="multilevel"/>
    <w:tmpl w:val="C582AF10"/>
    <w:lvl w:ilvl="0">
      <w:start w:val="1"/>
      <w:numFmt w:val="decimal"/>
      <w:pStyle w:val="StylsloPrvndek0cm"/>
      <w:lvlText w:val="%1)"/>
      <w:lvlJc w:val="left"/>
      <w:pPr>
        <w:tabs>
          <w:tab w:val="num" w:pos="284"/>
        </w:tabs>
        <w:ind w:left="284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</w:abstractNum>
  <w:abstractNum w:abstractNumId="9" w15:restartNumberingAfterBreak="0">
    <w:nsid w:val="349620E3"/>
    <w:multiLevelType w:val="singleLevel"/>
    <w:tmpl w:val="DB6699D8"/>
    <w:lvl w:ilvl="0">
      <w:start w:val="2"/>
      <w:numFmt w:val="decimal"/>
      <w:pStyle w:val="bod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</w:rPr>
    </w:lvl>
  </w:abstractNum>
  <w:abstractNum w:abstractNumId="10" w15:restartNumberingAfterBreak="0">
    <w:nsid w:val="3E7143B4"/>
    <w:multiLevelType w:val="hybridMultilevel"/>
    <w:tmpl w:val="31E0C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81D23"/>
    <w:multiLevelType w:val="multilevel"/>
    <w:tmpl w:val="252A20A4"/>
    <w:lvl w:ilvl="0">
      <w:start w:val="1"/>
      <w:numFmt w:val="decimal"/>
      <w:pStyle w:val="odstavecslo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29" w:firstLine="851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6C5230"/>
    <w:multiLevelType w:val="hybridMultilevel"/>
    <w:tmpl w:val="687CE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2126A"/>
    <w:multiLevelType w:val="multilevel"/>
    <w:tmpl w:val="785CE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56953EE"/>
    <w:multiLevelType w:val="hybridMultilevel"/>
    <w:tmpl w:val="CEC044D2"/>
    <w:lvl w:ilvl="0" w:tplc="F70AF0A0">
      <w:start w:val="1"/>
      <w:numFmt w:val="decimal"/>
      <w:pStyle w:val="Odstavecslovan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A52E96"/>
    <w:multiLevelType w:val="hybridMultilevel"/>
    <w:tmpl w:val="C624F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E6B84"/>
    <w:multiLevelType w:val="hybridMultilevel"/>
    <w:tmpl w:val="FC3E9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B25F0"/>
    <w:multiLevelType w:val="singleLevel"/>
    <w:tmpl w:val="72BC15B8"/>
    <w:lvl w:ilvl="0">
      <w:start w:val="1"/>
      <w:numFmt w:val="lowerLetter"/>
      <w:pStyle w:val="Psmeno"/>
      <w:lvlText w:val="%1)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18" w15:restartNumberingAfterBreak="0">
    <w:nsid w:val="5F9E6E63"/>
    <w:multiLevelType w:val="hybridMultilevel"/>
    <w:tmpl w:val="B9FA49AA"/>
    <w:lvl w:ilvl="0" w:tplc="73DC349A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00A96"/>
    <w:multiLevelType w:val="singleLevel"/>
    <w:tmpl w:val="9148E0F2"/>
    <w:lvl w:ilvl="0">
      <w:start w:val="1"/>
      <w:numFmt w:val="lowerLetter"/>
      <w:pStyle w:val="psmeno0"/>
      <w:lvlText w:val="%1)"/>
      <w:lvlJc w:val="left"/>
      <w:pPr>
        <w:tabs>
          <w:tab w:val="num" w:pos="737"/>
        </w:tabs>
        <w:ind w:left="737" w:hanging="425"/>
      </w:pPr>
    </w:lvl>
  </w:abstractNum>
  <w:abstractNum w:abstractNumId="20" w15:restartNumberingAfterBreak="0">
    <w:nsid w:val="621E643A"/>
    <w:multiLevelType w:val="multilevel"/>
    <w:tmpl w:val="8C82D2B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pStyle w:val="Podnadpis2"/>
      <w:lvlText w:val="%1.%2.%3."/>
      <w:lvlJc w:val="left"/>
      <w:pPr>
        <w:tabs>
          <w:tab w:val="num" w:pos="1224"/>
        </w:tabs>
        <w:ind w:left="1224" w:hanging="122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680114C"/>
    <w:multiLevelType w:val="hybridMultilevel"/>
    <w:tmpl w:val="9AC4E3E2"/>
    <w:lvl w:ilvl="0" w:tplc="6B4CE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2" w15:restartNumberingAfterBreak="0">
    <w:nsid w:val="71B615C7"/>
    <w:multiLevelType w:val="multilevel"/>
    <w:tmpl w:val="D14E38F6"/>
    <w:lvl w:ilvl="0">
      <w:start w:val="1"/>
      <w:numFmt w:val="lowerLetter"/>
      <w:pStyle w:val="Odrky"/>
      <w:lvlText w:val="%1)"/>
      <w:lvlJc w:val="left"/>
      <w:pPr>
        <w:tabs>
          <w:tab w:val="num" w:pos="-354"/>
        </w:tabs>
        <w:ind w:left="-374" w:hanging="340"/>
      </w:pPr>
      <w:rPr>
        <w:rFonts w:cs="Times New Roman"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23" w15:restartNumberingAfterBreak="0">
    <w:nsid w:val="724C0FE6"/>
    <w:multiLevelType w:val="hybridMultilevel"/>
    <w:tmpl w:val="663A2E7A"/>
    <w:lvl w:ilvl="0" w:tplc="FFFFFFFF">
      <w:start w:val="1"/>
      <w:numFmt w:val="lowerLetter"/>
      <w:pStyle w:val="StylDefaultTextZarovnatdoblokuPed3b"/>
      <w:lvlText w:val="%1)"/>
      <w:lvlJc w:val="left"/>
      <w:pPr>
        <w:tabs>
          <w:tab w:val="num" w:pos="732"/>
        </w:tabs>
        <w:ind w:left="732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4" w15:restartNumberingAfterBreak="0">
    <w:nsid w:val="757E2369"/>
    <w:multiLevelType w:val="hybridMultilevel"/>
    <w:tmpl w:val="603068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046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332551"/>
    <w:multiLevelType w:val="singleLevel"/>
    <w:tmpl w:val="173E162C"/>
    <w:lvl w:ilvl="0">
      <w:start w:val="1"/>
      <w:numFmt w:val="bullet"/>
      <w:pStyle w:val="Seznamsodrkami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27" w15:restartNumberingAfterBreak="0">
    <w:nsid w:val="7CDA0742"/>
    <w:multiLevelType w:val="singleLevel"/>
    <w:tmpl w:val="9B0EEE1A"/>
    <w:lvl w:ilvl="0">
      <w:start w:val="1"/>
      <w:numFmt w:val="bullet"/>
      <w:pStyle w:val="BodBull"/>
      <w:lvlText w:val="•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16"/>
      </w:rPr>
    </w:lvl>
  </w:abstractNum>
  <w:abstractNum w:abstractNumId="28" w15:restartNumberingAfterBreak="0">
    <w:nsid w:val="7DCC4851"/>
    <w:multiLevelType w:val="singleLevel"/>
    <w:tmpl w:val="4DB6C03A"/>
    <w:lvl w:ilvl="0">
      <w:start w:val="1"/>
      <w:numFmt w:val="upperRoman"/>
      <w:pStyle w:val="st"/>
      <w:lvlText w:val="Část %1."/>
      <w:lvlJc w:val="left"/>
      <w:pPr>
        <w:tabs>
          <w:tab w:val="num" w:pos="1800"/>
        </w:tabs>
        <w:ind w:left="360" w:hanging="360"/>
      </w:pPr>
      <w:rPr>
        <w:rFonts w:cs="Times New Roman"/>
      </w:rPr>
    </w:lvl>
  </w:abstractNum>
  <w:num w:numId="1">
    <w:abstractNumId w:val="13"/>
  </w:num>
  <w:num w:numId="2">
    <w:abstractNumId w:val="25"/>
  </w:num>
  <w:num w:numId="3">
    <w:abstractNumId w:val="9"/>
  </w:num>
  <w:num w:numId="4">
    <w:abstractNumId w:val="2"/>
  </w:num>
  <w:num w:numId="5">
    <w:abstractNumId w:val="5"/>
  </w:num>
  <w:num w:numId="6">
    <w:abstractNumId w:val="20"/>
  </w:num>
  <w:num w:numId="7">
    <w:abstractNumId w:val="17"/>
  </w:num>
  <w:num w:numId="8">
    <w:abstractNumId w:val="26"/>
  </w:num>
  <w:num w:numId="9">
    <w:abstractNumId w:val="28"/>
  </w:num>
  <w:num w:numId="10">
    <w:abstractNumId w:val="27"/>
  </w:num>
  <w:num w:numId="11">
    <w:abstractNumId w:val="8"/>
  </w:num>
  <w:num w:numId="12">
    <w:abstractNumId w:val="11"/>
  </w:num>
  <w:num w:numId="13">
    <w:abstractNumId w:val="22"/>
  </w:num>
  <w:num w:numId="14">
    <w:abstractNumId w:val="4"/>
  </w:num>
  <w:num w:numId="15">
    <w:abstractNumId w:val="18"/>
  </w:num>
  <w:num w:numId="16">
    <w:abstractNumId w:val="7"/>
  </w:num>
  <w:num w:numId="17">
    <w:abstractNumId w:val="23"/>
  </w:num>
  <w:num w:numId="18">
    <w:abstractNumId w:val="14"/>
  </w:num>
  <w:num w:numId="19">
    <w:abstractNumId w:val="19"/>
  </w:num>
  <w:num w:numId="20">
    <w:abstractNumId w:val="21"/>
  </w:num>
  <w:num w:numId="21">
    <w:abstractNumId w:val="1"/>
  </w:num>
  <w:num w:numId="22">
    <w:abstractNumId w:val="24"/>
  </w:num>
  <w:num w:numId="23">
    <w:abstractNumId w:val="3"/>
  </w:num>
  <w:num w:numId="24">
    <w:abstractNumId w:val="15"/>
  </w:num>
  <w:num w:numId="25">
    <w:abstractNumId w:val="10"/>
  </w:num>
  <w:num w:numId="26">
    <w:abstractNumId w:val="0"/>
  </w:num>
  <w:num w:numId="27">
    <w:abstractNumId w:val="16"/>
  </w:num>
  <w:num w:numId="28">
    <w:abstractNumId w:val="12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4B"/>
    <w:rsid w:val="00006D13"/>
    <w:rsid w:val="0001654A"/>
    <w:rsid w:val="00022D7F"/>
    <w:rsid w:val="00033D4B"/>
    <w:rsid w:val="00040765"/>
    <w:rsid w:val="00045930"/>
    <w:rsid w:val="00045F35"/>
    <w:rsid w:val="000471D0"/>
    <w:rsid w:val="00056AE6"/>
    <w:rsid w:val="00063E4B"/>
    <w:rsid w:val="0007683A"/>
    <w:rsid w:val="00081D51"/>
    <w:rsid w:val="00086701"/>
    <w:rsid w:val="00096BE4"/>
    <w:rsid w:val="000A0B03"/>
    <w:rsid w:val="000A7502"/>
    <w:rsid w:val="000B0C34"/>
    <w:rsid w:val="000B39B6"/>
    <w:rsid w:val="000B5A52"/>
    <w:rsid w:val="000B6778"/>
    <w:rsid w:val="000C2A80"/>
    <w:rsid w:val="000E05CF"/>
    <w:rsid w:val="000E09FA"/>
    <w:rsid w:val="000E5E68"/>
    <w:rsid w:val="000E745E"/>
    <w:rsid w:val="000F4107"/>
    <w:rsid w:val="000F4460"/>
    <w:rsid w:val="00106601"/>
    <w:rsid w:val="001126B3"/>
    <w:rsid w:val="0011569E"/>
    <w:rsid w:val="00121F5D"/>
    <w:rsid w:val="0012751E"/>
    <w:rsid w:val="001306DC"/>
    <w:rsid w:val="00133F7C"/>
    <w:rsid w:val="001408DA"/>
    <w:rsid w:val="0014156F"/>
    <w:rsid w:val="001551F6"/>
    <w:rsid w:val="00155B05"/>
    <w:rsid w:val="00157FAB"/>
    <w:rsid w:val="00161F42"/>
    <w:rsid w:val="00174BF0"/>
    <w:rsid w:val="00176613"/>
    <w:rsid w:val="00182B2D"/>
    <w:rsid w:val="001955F4"/>
    <w:rsid w:val="001A04D3"/>
    <w:rsid w:val="001A4239"/>
    <w:rsid w:val="001A5B44"/>
    <w:rsid w:val="001B54ED"/>
    <w:rsid w:val="001C2CD2"/>
    <w:rsid w:val="001D15CC"/>
    <w:rsid w:val="001D6B43"/>
    <w:rsid w:val="001D79CE"/>
    <w:rsid w:val="001F1D0E"/>
    <w:rsid w:val="00201D59"/>
    <w:rsid w:val="00217E83"/>
    <w:rsid w:val="0022122F"/>
    <w:rsid w:val="002228E2"/>
    <w:rsid w:val="00227896"/>
    <w:rsid w:val="0022789C"/>
    <w:rsid w:val="00230B4A"/>
    <w:rsid w:val="00232F90"/>
    <w:rsid w:val="002349D0"/>
    <w:rsid w:val="00247DF8"/>
    <w:rsid w:val="002502B4"/>
    <w:rsid w:val="00253561"/>
    <w:rsid w:val="00257E54"/>
    <w:rsid w:val="00267C57"/>
    <w:rsid w:val="00271991"/>
    <w:rsid w:val="00272C63"/>
    <w:rsid w:val="00280935"/>
    <w:rsid w:val="00287284"/>
    <w:rsid w:val="00287591"/>
    <w:rsid w:val="002A0A60"/>
    <w:rsid w:val="002A0C0E"/>
    <w:rsid w:val="002A30AD"/>
    <w:rsid w:val="002A311C"/>
    <w:rsid w:val="002A4BCD"/>
    <w:rsid w:val="002C34C8"/>
    <w:rsid w:val="002C7F80"/>
    <w:rsid w:val="002D05EF"/>
    <w:rsid w:val="002E73AF"/>
    <w:rsid w:val="002E76BF"/>
    <w:rsid w:val="002F3280"/>
    <w:rsid w:val="0030608A"/>
    <w:rsid w:val="00311DA0"/>
    <w:rsid w:val="003275DF"/>
    <w:rsid w:val="0033197D"/>
    <w:rsid w:val="00333061"/>
    <w:rsid w:val="00363703"/>
    <w:rsid w:val="00363A35"/>
    <w:rsid w:val="00367E22"/>
    <w:rsid w:val="003710BE"/>
    <w:rsid w:val="003771AC"/>
    <w:rsid w:val="0038717B"/>
    <w:rsid w:val="003873A2"/>
    <w:rsid w:val="00387EE3"/>
    <w:rsid w:val="00392FDC"/>
    <w:rsid w:val="00393D91"/>
    <w:rsid w:val="003B00B5"/>
    <w:rsid w:val="003B487A"/>
    <w:rsid w:val="003B4A6C"/>
    <w:rsid w:val="003B5A75"/>
    <w:rsid w:val="003B6401"/>
    <w:rsid w:val="003B6B3A"/>
    <w:rsid w:val="003B7D1D"/>
    <w:rsid w:val="003C2C80"/>
    <w:rsid w:val="003C56F9"/>
    <w:rsid w:val="003C656E"/>
    <w:rsid w:val="003D0F29"/>
    <w:rsid w:val="003D6A78"/>
    <w:rsid w:val="003E34EE"/>
    <w:rsid w:val="003F31C5"/>
    <w:rsid w:val="003F504A"/>
    <w:rsid w:val="003F547E"/>
    <w:rsid w:val="003F6E87"/>
    <w:rsid w:val="00402DA1"/>
    <w:rsid w:val="00404E78"/>
    <w:rsid w:val="0042346A"/>
    <w:rsid w:val="00423730"/>
    <w:rsid w:val="004305F1"/>
    <w:rsid w:val="00444A8F"/>
    <w:rsid w:val="00447941"/>
    <w:rsid w:val="0045067C"/>
    <w:rsid w:val="00451616"/>
    <w:rsid w:val="004574A8"/>
    <w:rsid w:val="0047036B"/>
    <w:rsid w:val="00470425"/>
    <w:rsid w:val="00471B50"/>
    <w:rsid w:val="004823CF"/>
    <w:rsid w:val="0048281F"/>
    <w:rsid w:val="00490515"/>
    <w:rsid w:val="0049062B"/>
    <w:rsid w:val="00493955"/>
    <w:rsid w:val="004954B3"/>
    <w:rsid w:val="004968CE"/>
    <w:rsid w:val="00496CAD"/>
    <w:rsid w:val="004A6E58"/>
    <w:rsid w:val="004B4C5D"/>
    <w:rsid w:val="004B7109"/>
    <w:rsid w:val="004C234E"/>
    <w:rsid w:val="004D66AF"/>
    <w:rsid w:val="004E2E56"/>
    <w:rsid w:val="004E31C7"/>
    <w:rsid w:val="004E45AD"/>
    <w:rsid w:val="004E5005"/>
    <w:rsid w:val="004F2BB0"/>
    <w:rsid w:val="005030F6"/>
    <w:rsid w:val="00504E9F"/>
    <w:rsid w:val="005070F5"/>
    <w:rsid w:val="00510DA8"/>
    <w:rsid w:val="0051240B"/>
    <w:rsid w:val="00525CDC"/>
    <w:rsid w:val="00535BDF"/>
    <w:rsid w:val="005442E5"/>
    <w:rsid w:val="00564D07"/>
    <w:rsid w:val="005656A1"/>
    <w:rsid w:val="00566337"/>
    <w:rsid w:val="005A1AB0"/>
    <w:rsid w:val="005A4F17"/>
    <w:rsid w:val="005B14F7"/>
    <w:rsid w:val="005B58D0"/>
    <w:rsid w:val="005C6664"/>
    <w:rsid w:val="005D2507"/>
    <w:rsid w:val="005E13D2"/>
    <w:rsid w:val="005E192D"/>
    <w:rsid w:val="005E2EEF"/>
    <w:rsid w:val="005E5599"/>
    <w:rsid w:val="005F322A"/>
    <w:rsid w:val="005F3F0A"/>
    <w:rsid w:val="0060018A"/>
    <w:rsid w:val="00600653"/>
    <w:rsid w:val="00607019"/>
    <w:rsid w:val="0061355A"/>
    <w:rsid w:val="006166D4"/>
    <w:rsid w:val="00620B04"/>
    <w:rsid w:val="00626A2C"/>
    <w:rsid w:val="006306E4"/>
    <w:rsid w:val="00633871"/>
    <w:rsid w:val="006506BF"/>
    <w:rsid w:val="00655536"/>
    <w:rsid w:val="0065592B"/>
    <w:rsid w:val="0066483B"/>
    <w:rsid w:val="00683DA7"/>
    <w:rsid w:val="00685224"/>
    <w:rsid w:val="006975AD"/>
    <w:rsid w:val="006A517B"/>
    <w:rsid w:val="006B288D"/>
    <w:rsid w:val="006B4985"/>
    <w:rsid w:val="006D11FF"/>
    <w:rsid w:val="006D26EC"/>
    <w:rsid w:val="006D2C35"/>
    <w:rsid w:val="006D68DA"/>
    <w:rsid w:val="006E6324"/>
    <w:rsid w:val="006F5EEF"/>
    <w:rsid w:val="006F7E7E"/>
    <w:rsid w:val="007047E5"/>
    <w:rsid w:val="00706DFE"/>
    <w:rsid w:val="0071017B"/>
    <w:rsid w:val="007151D0"/>
    <w:rsid w:val="007228CE"/>
    <w:rsid w:val="00730340"/>
    <w:rsid w:val="00735517"/>
    <w:rsid w:val="00735BD7"/>
    <w:rsid w:val="00743CA6"/>
    <w:rsid w:val="00750028"/>
    <w:rsid w:val="00752417"/>
    <w:rsid w:val="007538BD"/>
    <w:rsid w:val="00754A32"/>
    <w:rsid w:val="00757B40"/>
    <w:rsid w:val="007619A9"/>
    <w:rsid w:val="00780BE5"/>
    <w:rsid w:val="007861A6"/>
    <w:rsid w:val="007A16E7"/>
    <w:rsid w:val="007B4838"/>
    <w:rsid w:val="007C27B3"/>
    <w:rsid w:val="007C348C"/>
    <w:rsid w:val="007D2F7E"/>
    <w:rsid w:val="007D39E2"/>
    <w:rsid w:val="007E50E6"/>
    <w:rsid w:val="007F1F87"/>
    <w:rsid w:val="007F30CE"/>
    <w:rsid w:val="00803E3F"/>
    <w:rsid w:val="00833DCF"/>
    <w:rsid w:val="00837536"/>
    <w:rsid w:val="00841EB6"/>
    <w:rsid w:val="00846C4F"/>
    <w:rsid w:val="00851F20"/>
    <w:rsid w:val="00866DA5"/>
    <w:rsid w:val="00872FCB"/>
    <w:rsid w:val="00877C66"/>
    <w:rsid w:val="00884D78"/>
    <w:rsid w:val="00894852"/>
    <w:rsid w:val="008A38FB"/>
    <w:rsid w:val="008A4D4A"/>
    <w:rsid w:val="008B1586"/>
    <w:rsid w:val="008B6D41"/>
    <w:rsid w:val="008C28A7"/>
    <w:rsid w:val="008C5043"/>
    <w:rsid w:val="008D430A"/>
    <w:rsid w:val="008D459E"/>
    <w:rsid w:val="008F1F18"/>
    <w:rsid w:val="008F20AB"/>
    <w:rsid w:val="008F4C35"/>
    <w:rsid w:val="0090028A"/>
    <w:rsid w:val="00902CEA"/>
    <w:rsid w:val="009061B5"/>
    <w:rsid w:val="0091153A"/>
    <w:rsid w:val="00911D4B"/>
    <w:rsid w:val="00913F13"/>
    <w:rsid w:val="00913FBD"/>
    <w:rsid w:val="009214F4"/>
    <w:rsid w:val="00941D5E"/>
    <w:rsid w:val="00945CB2"/>
    <w:rsid w:val="00945FE1"/>
    <w:rsid w:val="0095079C"/>
    <w:rsid w:val="0095643A"/>
    <w:rsid w:val="009567CC"/>
    <w:rsid w:val="00963B54"/>
    <w:rsid w:val="00966186"/>
    <w:rsid w:val="00970C12"/>
    <w:rsid w:val="009857A1"/>
    <w:rsid w:val="00985C97"/>
    <w:rsid w:val="009927BE"/>
    <w:rsid w:val="00995133"/>
    <w:rsid w:val="009A2C18"/>
    <w:rsid w:val="009B1D79"/>
    <w:rsid w:val="009B6F77"/>
    <w:rsid w:val="009D0C23"/>
    <w:rsid w:val="009D17C9"/>
    <w:rsid w:val="009D4F66"/>
    <w:rsid w:val="009D602E"/>
    <w:rsid w:val="009D7CBF"/>
    <w:rsid w:val="009E3E63"/>
    <w:rsid w:val="009E5820"/>
    <w:rsid w:val="009F143C"/>
    <w:rsid w:val="00A003EB"/>
    <w:rsid w:val="00A0153D"/>
    <w:rsid w:val="00A11B1A"/>
    <w:rsid w:val="00A15351"/>
    <w:rsid w:val="00A41A4F"/>
    <w:rsid w:val="00A42085"/>
    <w:rsid w:val="00A420E4"/>
    <w:rsid w:val="00A449B7"/>
    <w:rsid w:val="00A45983"/>
    <w:rsid w:val="00A51084"/>
    <w:rsid w:val="00A730AC"/>
    <w:rsid w:val="00A800C6"/>
    <w:rsid w:val="00A81FE0"/>
    <w:rsid w:val="00A865C0"/>
    <w:rsid w:val="00AA4FBF"/>
    <w:rsid w:val="00AB6D6D"/>
    <w:rsid w:val="00AC38AA"/>
    <w:rsid w:val="00AC423E"/>
    <w:rsid w:val="00AC5773"/>
    <w:rsid w:val="00AD2822"/>
    <w:rsid w:val="00AD297B"/>
    <w:rsid w:val="00AD5B57"/>
    <w:rsid w:val="00AE1ADB"/>
    <w:rsid w:val="00AE640A"/>
    <w:rsid w:val="00AF796A"/>
    <w:rsid w:val="00B01508"/>
    <w:rsid w:val="00B05732"/>
    <w:rsid w:val="00B07519"/>
    <w:rsid w:val="00B16501"/>
    <w:rsid w:val="00B2132C"/>
    <w:rsid w:val="00B23AF0"/>
    <w:rsid w:val="00B24924"/>
    <w:rsid w:val="00B30C8B"/>
    <w:rsid w:val="00B31819"/>
    <w:rsid w:val="00B56694"/>
    <w:rsid w:val="00B72161"/>
    <w:rsid w:val="00B84B6C"/>
    <w:rsid w:val="00B85B43"/>
    <w:rsid w:val="00BA0834"/>
    <w:rsid w:val="00BA7146"/>
    <w:rsid w:val="00BB7B41"/>
    <w:rsid w:val="00BC020D"/>
    <w:rsid w:val="00BC1287"/>
    <w:rsid w:val="00BC7533"/>
    <w:rsid w:val="00BD730E"/>
    <w:rsid w:val="00BE345F"/>
    <w:rsid w:val="00C3186C"/>
    <w:rsid w:val="00C51F63"/>
    <w:rsid w:val="00C712A2"/>
    <w:rsid w:val="00C721CA"/>
    <w:rsid w:val="00C73E58"/>
    <w:rsid w:val="00C83693"/>
    <w:rsid w:val="00C913C7"/>
    <w:rsid w:val="00C9523D"/>
    <w:rsid w:val="00CB4C3D"/>
    <w:rsid w:val="00CB4DAB"/>
    <w:rsid w:val="00CC0341"/>
    <w:rsid w:val="00CC07F0"/>
    <w:rsid w:val="00CC0C30"/>
    <w:rsid w:val="00CC2E57"/>
    <w:rsid w:val="00CD457C"/>
    <w:rsid w:val="00CF28C6"/>
    <w:rsid w:val="00CF56F4"/>
    <w:rsid w:val="00CF73C0"/>
    <w:rsid w:val="00CF7A93"/>
    <w:rsid w:val="00D01248"/>
    <w:rsid w:val="00D07E58"/>
    <w:rsid w:val="00D12D11"/>
    <w:rsid w:val="00D15161"/>
    <w:rsid w:val="00D15338"/>
    <w:rsid w:val="00D158CE"/>
    <w:rsid w:val="00D2077E"/>
    <w:rsid w:val="00D22078"/>
    <w:rsid w:val="00D234A8"/>
    <w:rsid w:val="00D23D64"/>
    <w:rsid w:val="00D26047"/>
    <w:rsid w:val="00D27434"/>
    <w:rsid w:val="00D30EF9"/>
    <w:rsid w:val="00D33CB0"/>
    <w:rsid w:val="00D34836"/>
    <w:rsid w:val="00D36E92"/>
    <w:rsid w:val="00D400B6"/>
    <w:rsid w:val="00D50F11"/>
    <w:rsid w:val="00D6139C"/>
    <w:rsid w:val="00D75D0A"/>
    <w:rsid w:val="00D83829"/>
    <w:rsid w:val="00D86440"/>
    <w:rsid w:val="00D91615"/>
    <w:rsid w:val="00DA2385"/>
    <w:rsid w:val="00DA279B"/>
    <w:rsid w:val="00DA5ACD"/>
    <w:rsid w:val="00DB0BFF"/>
    <w:rsid w:val="00DB607C"/>
    <w:rsid w:val="00DC25DB"/>
    <w:rsid w:val="00DC2870"/>
    <w:rsid w:val="00DE17E1"/>
    <w:rsid w:val="00DF2007"/>
    <w:rsid w:val="00DF3A23"/>
    <w:rsid w:val="00E038FC"/>
    <w:rsid w:val="00E06E42"/>
    <w:rsid w:val="00E1011F"/>
    <w:rsid w:val="00E26CC4"/>
    <w:rsid w:val="00E36041"/>
    <w:rsid w:val="00E36A4A"/>
    <w:rsid w:val="00E371B4"/>
    <w:rsid w:val="00E3793B"/>
    <w:rsid w:val="00E426F1"/>
    <w:rsid w:val="00E43A5C"/>
    <w:rsid w:val="00E44FB2"/>
    <w:rsid w:val="00E50B64"/>
    <w:rsid w:val="00E60204"/>
    <w:rsid w:val="00E608AD"/>
    <w:rsid w:val="00E63E3A"/>
    <w:rsid w:val="00E771D9"/>
    <w:rsid w:val="00E80154"/>
    <w:rsid w:val="00E84821"/>
    <w:rsid w:val="00E87F2A"/>
    <w:rsid w:val="00E94FFC"/>
    <w:rsid w:val="00EA16BE"/>
    <w:rsid w:val="00EA246B"/>
    <w:rsid w:val="00EB1452"/>
    <w:rsid w:val="00EB6C09"/>
    <w:rsid w:val="00EB7B2B"/>
    <w:rsid w:val="00EC179D"/>
    <w:rsid w:val="00ED34A1"/>
    <w:rsid w:val="00EE00F3"/>
    <w:rsid w:val="00EF5706"/>
    <w:rsid w:val="00EF6399"/>
    <w:rsid w:val="00F115FD"/>
    <w:rsid w:val="00F12A1C"/>
    <w:rsid w:val="00F33938"/>
    <w:rsid w:val="00F4690E"/>
    <w:rsid w:val="00F553BC"/>
    <w:rsid w:val="00F5570E"/>
    <w:rsid w:val="00F754F5"/>
    <w:rsid w:val="00F818F6"/>
    <w:rsid w:val="00F91675"/>
    <w:rsid w:val="00F9240B"/>
    <w:rsid w:val="00F930B5"/>
    <w:rsid w:val="00FB0C1C"/>
    <w:rsid w:val="00FB1563"/>
    <w:rsid w:val="00FB34B1"/>
    <w:rsid w:val="00FB38C6"/>
    <w:rsid w:val="00FC1E8F"/>
    <w:rsid w:val="00FD73CE"/>
    <w:rsid w:val="00FE2C8A"/>
    <w:rsid w:val="00FE2F01"/>
    <w:rsid w:val="00FE359A"/>
    <w:rsid w:val="00FE66F4"/>
    <w:rsid w:val="00FE7987"/>
    <w:rsid w:val="00FF48D3"/>
    <w:rsid w:val="12A30148"/>
    <w:rsid w:val="19CC9B40"/>
    <w:rsid w:val="1B422122"/>
    <w:rsid w:val="1E102A38"/>
    <w:rsid w:val="280C06D7"/>
    <w:rsid w:val="698FB4EF"/>
    <w:rsid w:val="7FED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0592B1B4"/>
  <w15:docId w15:val="{15C9649A-D62C-4024-BCC8-4FE414DC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1"/>
    <w:pPr>
      <w:spacing w:after="0" w:line="240" w:lineRule="auto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aliases w:val="V_Head1"/>
    <w:basedOn w:val="Normln"/>
    <w:next w:val="Normln"/>
    <w:link w:val="Nadpis1Char"/>
    <w:autoRedefine/>
    <w:uiPriority w:val="99"/>
    <w:qFormat/>
    <w:rsid w:val="00FB0C1C"/>
    <w:pPr>
      <w:keepNext/>
      <w:numPr>
        <w:numId w:val="1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aliases w:val="V_Head2"/>
    <w:basedOn w:val="Nadpis1"/>
    <w:next w:val="Normlnweb"/>
    <w:link w:val="Nadpis2Char"/>
    <w:autoRedefine/>
    <w:uiPriority w:val="99"/>
    <w:qFormat/>
    <w:rsid w:val="00444A8F"/>
    <w:pPr>
      <w:numPr>
        <w:ilvl w:val="1"/>
      </w:numPr>
      <w:outlineLvl w:val="1"/>
    </w:pPr>
    <w:rPr>
      <w:rFonts w:ascii="Times New Roman" w:hAnsi="Times New Roman" w:cs="Times New Roman"/>
      <w:bCs w:val="0"/>
      <w:i/>
      <w:iCs/>
      <w:noProof/>
      <w:sz w:val="26"/>
      <w:szCs w:val="22"/>
      <w:lang w:eastAsia="en-US"/>
    </w:rPr>
  </w:style>
  <w:style w:type="paragraph" w:styleId="Nadpis3">
    <w:name w:val="heading 3"/>
    <w:aliases w:val="V_Head3"/>
    <w:basedOn w:val="Normln"/>
    <w:next w:val="Normln"/>
    <w:link w:val="Nadpis3Char"/>
    <w:autoRedefine/>
    <w:uiPriority w:val="99"/>
    <w:qFormat/>
    <w:rsid w:val="00780BE5"/>
    <w:pPr>
      <w:keepNext/>
      <w:numPr>
        <w:ilvl w:val="2"/>
        <w:numId w:val="1"/>
      </w:numPr>
      <w:tabs>
        <w:tab w:val="left" w:pos="1134"/>
        <w:tab w:val="right" w:pos="9072"/>
        <w:tab w:val="right" w:pos="9356"/>
      </w:tabs>
      <w:spacing w:before="180" w:line="360" w:lineRule="exact"/>
      <w:jc w:val="both"/>
      <w:outlineLvl w:val="2"/>
    </w:pPr>
    <w:rPr>
      <w:b/>
      <w:i/>
      <w:sz w:val="24"/>
      <w:lang w:val="en-GB"/>
    </w:rPr>
  </w:style>
  <w:style w:type="paragraph" w:styleId="Nadpis4">
    <w:name w:val="heading 4"/>
    <w:aliases w:val="V_Head4,Název podkapitoly"/>
    <w:basedOn w:val="Normln"/>
    <w:next w:val="Normln"/>
    <w:link w:val="Nadpis4Char"/>
    <w:uiPriority w:val="99"/>
    <w:unhideWhenUsed/>
    <w:qFormat/>
    <w:rsid w:val="002C7F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aliases w:val="V_Head5"/>
    <w:basedOn w:val="Normln"/>
    <w:next w:val="Normln"/>
    <w:link w:val="Nadpis5Char"/>
    <w:autoRedefine/>
    <w:uiPriority w:val="99"/>
    <w:qFormat/>
    <w:rsid w:val="002C7F80"/>
    <w:pPr>
      <w:keepNext/>
      <w:tabs>
        <w:tab w:val="num" w:pos="1434"/>
        <w:tab w:val="left" w:pos="1758"/>
      </w:tabs>
      <w:spacing w:before="120" w:after="120" w:line="300" w:lineRule="exact"/>
      <w:ind w:left="1434" w:hanging="1008"/>
      <w:jc w:val="both"/>
      <w:outlineLvl w:val="4"/>
    </w:pPr>
    <w:rPr>
      <w:b/>
      <w:i/>
      <w:sz w:val="24"/>
    </w:rPr>
  </w:style>
  <w:style w:type="paragraph" w:styleId="Nadpis6">
    <w:name w:val="heading 6"/>
    <w:aliases w:val="NázevSekce"/>
    <w:basedOn w:val="Normln"/>
    <w:next w:val="Normln"/>
    <w:link w:val="Nadpis6Char"/>
    <w:uiPriority w:val="99"/>
    <w:qFormat/>
    <w:rsid w:val="002C7F80"/>
    <w:pPr>
      <w:tabs>
        <w:tab w:val="num" w:pos="1152"/>
        <w:tab w:val="right" w:pos="9072"/>
      </w:tabs>
      <w:spacing w:after="240"/>
      <w:ind w:left="1152" w:hanging="1152"/>
      <w:jc w:val="both"/>
      <w:outlineLvl w:val="5"/>
    </w:pPr>
    <w:rPr>
      <w:i/>
      <w:lang w:val="en-GB"/>
    </w:rPr>
  </w:style>
  <w:style w:type="paragraph" w:styleId="Nadpis7">
    <w:name w:val="heading 7"/>
    <w:basedOn w:val="Normln"/>
    <w:next w:val="Normln"/>
    <w:link w:val="Nadpis7Char"/>
    <w:uiPriority w:val="99"/>
    <w:qFormat/>
    <w:rsid w:val="002C7F80"/>
    <w:pPr>
      <w:tabs>
        <w:tab w:val="num" w:pos="1296"/>
        <w:tab w:val="left" w:pos="1418"/>
        <w:tab w:val="right" w:pos="9072"/>
      </w:tabs>
      <w:spacing w:after="240"/>
      <w:ind w:left="1296" w:hanging="1296"/>
      <w:jc w:val="both"/>
      <w:outlineLvl w:val="6"/>
    </w:pPr>
    <w:rPr>
      <w:i/>
      <w:lang w:val="en-GB"/>
    </w:rPr>
  </w:style>
  <w:style w:type="paragraph" w:styleId="Nadpis8">
    <w:name w:val="heading 8"/>
    <w:basedOn w:val="Normln"/>
    <w:next w:val="Normln"/>
    <w:link w:val="Nadpis8Char"/>
    <w:uiPriority w:val="99"/>
    <w:qFormat/>
    <w:rsid w:val="002C7F80"/>
    <w:pPr>
      <w:tabs>
        <w:tab w:val="num" w:pos="1440"/>
        <w:tab w:val="right" w:pos="9072"/>
      </w:tabs>
      <w:spacing w:after="240"/>
      <w:ind w:left="1440" w:hanging="1440"/>
      <w:jc w:val="both"/>
      <w:outlineLvl w:val="7"/>
    </w:pPr>
    <w:rPr>
      <w:i/>
      <w:lang w:val="en-GB"/>
    </w:rPr>
  </w:style>
  <w:style w:type="paragraph" w:styleId="Nadpis9">
    <w:name w:val="heading 9"/>
    <w:basedOn w:val="Normln"/>
    <w:next w:val="Normln"/>
    <w:link w:val="Nadpis9Char"/>
    <w:uiPriority w:val="99"/>
    <w:qFormat/>
    <w:rsid w:val="002C7F80"/>
    <w:pPr>
      <w:tabs>
        <w:tab w:val="num" w:pos="1584"/>
        <w:tab w:val="left" w:pos="1701"/>
        <w:tab w:val="right" w:pos="9072"/>
      </w:tabs>
      <w:spacing w:after="240"/>
      <w:ind w:left="1584" w:hanging="1584"/>
      <w:jc w:val="both"/>
      <w:outlineLvl w:val="8"/>
    </w:pPr>
    <w:rPr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"/>
    <w:basedOn w:val="Standardnpsmoodstavce"/>
    <w:link w:val="Nadpis1"/>
    <w:uiPriority w:val="99"/>
    <w:rsid w:val="00FB0C1C"/>
    <w:rPr>
      <w:rFonts w:asciiTheme="majorHAnsi" w:eastAsiaTheme="majorEastAsia" w:hAnsiTheme="majorHAnsi" w:cstheme="majorBidi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V_Head2 Char"/>
    <w:basedOn w:val="Standardnpsmoodstavce"/>
    <w:link w:val="Nadpis2"/>
    <w:uiPriority w:val="99"/>
    <w:rsid w:val="00444A8F"/>
    <w:rPr>
      <w:rFonts w:ascii="Times New Roman" w:eastAsiaTheme="majorEastAsia" w:hAnsi="Times New Roman" w:cs="Times New Roman"/>
      <w:b/>
      <w:i/>
      <w:iCs/>
      <w:noProof/>
      <w:kern w:val="32"/>
      <w:sz w:val="26"/>
    </w:rPr>
  </w:style>
  <w:style w:type="character" w:customStyle="1" w:styleId="Nadpis3Char">
    <w:name w:val="Nadpis 3 Char"/>
    <w:aliases w:val="V_Head3 Char"/>
    <w:basedOn w:val="Standardnpsmoodstavce"/>
    <w:link w:val="Nadpis3"/>
    <w:uiPriority w:val="99"/>
    <w:rsid w:val="00780BE5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Zhlav">
    <w:name w:val="header"/>
    <w:basedOn w:val="Normln"/>
    <w:link w:val="Zhlav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nhideWhenUsed/>
    <w:rsid w:val="00033D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33D4B"/>
    <w:rPr>
      <w:rFonts w:ascii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033D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D4B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033D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8644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rsid w:val="004574A8"/>
    <w:pPr>
      <w:tabs>
        <w:tab w:val="right" w:pos="9072"/>
      </w:tabs>
      <w:jc w:val="both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4574A8"/>
    <w:rPr>
      <w:rFonts w:ascii="Times New Roman" w:hAnsi="Times New Roman" w:cs="Times New Roman"/>
      <w:szCs w:val="20"/>
      <w:lang w:eastAsia="cs-CZ"/>
    </w:rPr>
  </w:style>
  <w:style w:type="character" w:customStyle="1" w:styleId="Nadpis4Char">
    <w:name w:val="Nadpis 4 Char"/>
    <w:aliases w:val="V_Head4 Char,Název podkapitoly Char"/>
    <w:basedOn w:val="Standardnpsmoodstavce"/>
    <w:link w:val="Nadpis4"/>
    <w:uiPriority w:val="99"/>
    <w:rsid w:val="002C7F8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aliases w:val="V_Head5 Char"/>
    <w:basedOn w:val="Standardnpsmoodstavce"/>
    <w:link w:val="Nadpis5"/>
    <w:uiPriority w:val="99"/>
    <w:rsid w:val="002C7F80"/>
    <w:rPr>
      <w:rFonts w:ascii="Times New Roman" w:hAnsi="Times New Roman" w:cs="Times New Roman"/>
      <w:b/>
      <w:i/>
      <w:sz w:val="24"/>
      <w:szCs w:val="20"/>
      <w:lang w:eastAsia="cs-CZ"/>
    </w:rPr>
  </w:style>
  <w:style w:type="character" w:customStyle="1" w:styleId="Nadpis6Char">
    <w:name w:val="Nadpis 6 Char"/>
    <w:aliases w:val="NázevSekce Char"/>
    <w:basedOn w:val="Standardnpsmoodstavce"/>
    <w:link w:val="Nadpis6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paragraph" w:customStyle="1" w:styleId="norm">
    <w:name w:val="norm"/>
    <w:basedOn w:val="Normln"/>
    <w:link w:val="normChar"/>
    <w:rsid w:val="002C7F80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  <w:jc w:val="both"/>
    </w:pPr>
  </w:style>
  <w:style w:type="character" w:customStyle="1" w:styleId="normChar">
    <w:name w:val="norm Char"/>
    <w:link w:val="norm"/>
    <w:locked/>
    <w:rsid w:val="002C7F80"/>
    <w:rPr>
      <w:rFonts w:ascii="Times New Roman" w:hAnsi="Times New Roman" w:cs="Times New Roman"/>
      <w:szCs w:val="20"/>
      <w:lang w:eastAsia="cs-CZ"/>
    </w:rPr>
  </w:style>
  <w:style w:type="paragraph" w:customStyle="1" w:styleId="Bod2">
    <w:name w:val="Bod 2"/>
    <w:basedOn w:val="Normln"/>
    <w:uiPriority w:val="99"/>
    <w:rsid w:val="002C7F80"/>
    <w:pPr>
      <w:tabs>
        <w:tab w:val="left" w:pos="567"/>
      </w:tabs>
      <w:spacing w:before="240" w:after="120"/>
      <w:jc w:val="both"/>
    </w:pPr>
    <w:rPr>
      <w:b/>
      <w:sz w:val="26"/>
    </w:rPr>
  </w:style>
  <w:style w:type="paragraph" w:styleId="Zkladntext">
    <w:name w:val="Body Text"/>
    <w:basedOn w:val="Normln"/>
    <w:link w:val="ZkladntextChar"/>
    <w:uiPriority w:val="99"/>
    <w:rsid w:val="002C7F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7F80"/>
    <w:rPr>
      <w:rFonts w:ascii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2C7F80"/>
    <w:pPr>
      <w:tabs>
        <w:tab w:val="left" w:pos="284"/>
        <w:tab w:val="right" w:pos="9072"/>
      </w:tabs>
      <w:ind w:left="284" w:hanging="284"/>
      <w:jc w:val="both"/>
    </w:pPr>
    <w:rPr>
      <w:sz w:val="18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7F80"/>
    <w:rPr>
      <w:rFonts w:ascii="Times New Roman" w:hAnsi="Times New Roman" w:cs="Times New Roman"/>
      <w:sz w:val="18"/>
      <w:szCs w:val="20"/>
      <w:lang w:val="en-GB" w:eastAsia="cs-CZ"/>
    </w:rPr>
  </w:style>
  <w:style w:type="character" w:styleId="Znakapoznpodarou">
    <w:name w:val="footnote reference"/>
    <w:basedOn w:val="Standardnpsmoodstavce"/>
    <w:semiHidden/>
    <w:rsid w:val="002C7F80"/>
    <w:rPr>
      <w:rFonts w:cs="Times New Roman"/>
      <w:vertAlign w:val="superscript"/>
    </w:rPr>
  </w:style>
  <w:style w:type="paragraph" w:customStyle="1" w:styleId="bullet2">
    <w:name w:val="bullet2"/>
    <w:basedOn w:val="Normln"/>
    <w:uiPriority w:val="99"/>
    <w:rsid w:val="002C7F80"/>
    <w:pPr>
      <w:numPr>
        <w:numId w:val="4"/>
      </w:numPr>
      <w:tabs>
        <w:tab w:val="left" w:pos="567"/>
        <w:tab w:val="right" w:pos="9072"/>
      </w:tabs>
      <w:spacing w:before="60" w:line="360" w:lineRule="exact"/>
      <w:jc w:val="both"/>
    </w:pPr>
    <w:rPr>
      <w:lang w:val="en-GB"/>
    </w:rPr>
  </w:style>
  <w:style w:type="character" w:styleId="Odkaznakoment">
    <w:name w:val="annotation reference"/>
    <w:basedOn w:val="Standardnpsmoodstavce"/>
    <w:uiPriority w:val="99"/>
    <w:rsid w:val="002C7F80"/>
    <w:rPr>
      <w:rFonts w:cs="Times New Roman"/>
      <w:sz w:val="16"/>
    </w:rPr>
  </w:style>
  <w:style w:type="paragraph" w:customStyle="1" w:styleId="Podnadpis2">
    <w:name w:val="Podnadpis2"/>
    <w:basedOn w:val="Nadpis2"/>
    <w:rsid w:val="002C7F80"/>
    <w:pPr>
      <w:numPr>
        <w:ilvl w:val="2"/>
        <w:numId w:val="6"/>
      </w:numPr>
      <w:tabs>
        <w:tab w:val="left" w:pos="1134"/>
        <w:tab w:val="right" w:pos="9072"/>
      </w:tabs>
      <w:spacing w:before="360" w:line="360" w:lineRule="exact"/>
      <w:jc w:val="both"/>
    </w:pPr>
    <w:rPr>
      <w:rFonts w:eastAsia="Times New Roman"/>
      <w:b w:val="0"/>
      <w:i w:val="0"/>
      <w:iCs w:val="0"/>
      <w:noProof w:val="0"/>
      <w:kern w:val="0"/>
      <w:szCs w:val="20"/>
    </w:rPr>
  </w:style>
  <w:style w:type="paragraph" w:customStyle="1" w:styleId="Normal2">
    <w:name w:val="Normal2"/>
    <w:basedOn w:val="Normln"/>
    <w:uiPriority w:val="99"/>
    <w:rsid w:val="002C7F80"/>
    <w:pPr>
      <w:tabs>
        <w:tab w:val="left" w:pos="992"/>
      </w:tabs>
      <w:spacing w:before="120"/>
      <w:jc w:val="both"/>
    </w:pPr>
  </w:style>
  <w:style w:type="character" w:styleId="slostrnky">
    <w:name w:val="page number"/>
    <w:basedOn w:val="Standardnpsmoodstavce"/>
    <w:rsid w:val="002C7F80"/>
    <w:rPr>
      <w:rFonts w:ascii="Times New Roman" w:hAnsi="Times New Roman" w:cs="Times New Roman"/>
      <w:sz w:val="16"/>
    </w:rPr>
  </w:style>
  <w:style w:type="paragraph" w:customStyle="1" w:styleId="Normal1">
    <w:name w:val="Normal1"/>
    <w:basedOn w:val="Normln"/>
    <w:uiPriority w:val="99"/>
    <w:rsid w:val="002C7F80"/>
    <w:pPr>
      <w:tabs>
        <w:tab w:val="left" w:pos="992"/>
      </w:tabs>
      <w:spacing w:before="240"/>
      <w:jc w:val="both"/>
    </w:pPr>
  </w:style>
  <w:style w:type="character" w:customStyle="1" w:styleId="Popis">
    <w:name w:val="Popis"/>
    <w:uiPriority w:val="99"/>
    <w:rsid w:val="002C7F80"/>
    <w:rPr>
      <w:rFonts w:ascii="Arial Narrow" w:hAnsi="Arial Narrow"/>
      <w:b/>
    </w:rPr>
  </w:style>
  <w:style w:type="paragraph" w:styleId="Obsah1">
    <w:name w:val="toc 1"/>
    <w:basedOn w:val="Normln"/>
    <w:next w:val="Normln"/>
    <w:autoRedefine/>
    <w:uiPriority w:val="39"/>
    <w:rsid w:val="002C7F80"/>
    <w:pPr>
      <w:spacing w:before="120" w:after="120"/>
    </w:pPr>
    <w:rPr>
      <w:rFonts w:asciiTheme="minorHAnsi" w:hAnsiTheme="minorHAnsi" w:cstheme="minorHAnsi"/>
      <w:b/>
      <w:bCs/>
      <w:caps/>
      <w:sz w:val="20"/>
    </w:rPr>
  </w:style>
  <w:style w:type="paragraph" w:styleId="Obsah2">
    <w:name w:val="toc 2"/>
    <w:basedOn w:val="Obsah1"/>
    <w:next w:val="Normln"/>
    <w:autoRedefine/>
    <w:uiPriority w:val="39"/>
    <w:rsid w:val="002C7F80"/>
    <w:pPr>
      <w:spacing w:before="0" w:after="0"/>
      <w:ind w:left="220"/>
    </w:pPr>
    <w:rPr>
      <w:b w:val="0"/>
      <w:bCs w:val="0"/>
      <w:caps w:val="0"/>
      <w:smallCaps/>
    </w:rPr>
  </w:style>
  <w:style w:type="paragraph" w:styleId="Obsah3">
    <w:name w:val="toc 3"/>
    <w:basedOn w:val="Normln"/>
    <w:next w:val="Normln"/>
    <w:autoRedefine/>
    <w:uiPriority w:val="39"/>
    <w:rsid w:val="002C7F80"/>
    <w:pPr>
      <w:ind w:left="440"/>
    </w:pPr>
    <w:rPr>
      <w:rFonts w:asciiTheme="minorHAnsi" w:hAnsiTheme="minorHAnsi" w:cstheme="minorHAnsi"/>
      <w:i/>
      <w:iCs/>
      <w:sz w:val="20"/>
    </w:rPr>
  </w:style>
  <w:style w:type="paragraph" w:customStyle="1" w:styleId="Psmeno">
    <w:name w:val="Písmeno"/>
    <w:basedOn w:val="Normln"/>
    <w:uiPriority w:val="99"/>
    <w:rsid w:val="002C7F80"/>
    <w:pPr>
      <w:numPr>
        <w:numId w:val="7"/>
      </w:numPr>
      <w:spacing w:before="120"/>
      <w:jc w:val="both"/>
    </w:pPr>
    <w:rPr>
      <w:color w:val="000000"/>
      <w:sz w:val="24"/>
    </w:rPr>
  </w:style>
  <w:style w:type="paragraph" w:customStyle="1" w:styleId="Odstavecbezsla">
    <w:name w:val="Odstavec bez čísla"/>
    <w:basedOn w:val="Normln"/>
    <w:link w:val="OdstavecbezslaChar"/>
    <w:rsid w:val="002C7F80"/>
    <w:pPr>
      <w:widowControl w:val="0"/>
      <w:spacing w:before="120"/>
      <w:ind w:firstLine="567"/>
      <w:jc w:val="both"/>
      <w:outlineLvl w:val="5"/>
    </w:pPr>
    <w:rPr>
      <w:color w:val="000000"/>
      <w:sz w:val="24"/>
    </w:rPr>
  </w:style>
  <w:style w:type="character" w:customStyle="1" w:styleId="OdstavecbezslaChar">
    <w:name w:val="Odstavec bez čísla Char"/>
    <w:link w:val="Odstavecbezsla"/>
    <w:locked/>
    <w:rsid w:val="002C7F80"/>
    <w:rPr>
      <w:rFonts w:ascii="Times New Roman" w:hAnsi="Times New Roman" w:cs="Times New Roman"/>
      <w:color w:val="000000"/>
      <w:sz w:val="24"/>
      <w:szCs w:val="20"/>
      <w:lang w:eastAsia="cs-CZ"/>
    </w:rPr>
  </w:style>
  <w:style w:type="paragraph" w:customStyle="1" w:styleId="Bod">
    <w:name w:val="Bod"/>
    <w:basedOn w:val="Seznam"/>
    <w:uiPriority w:val="99"/>
    <w:rsid w:val="002C7F80"/>
    <w:pPr>
      <w:numPr>
        <w:numId w:val="5"/>
      </w:numPr>
    </w:pPr>
    <w:rPr>
      <w:b/>
      <w:sz w:val="28"/>
    </w:rPr>
  </w:style>
  <w:style w:type="paragraph" w:styleId="Seznam">
    <w:name w:val="List"/>
    <w:basedOn w:val="Normln"/>
    <w:uiPriority w:val="99"/>
    <w:rsid w:val="002C7F80"/>
    <w:pPr>
      <w:ind w:left="283" w:hanging="283"/>
      <w:jc w:val="both"/>
    </w:pPr>
    <w:rPr>
      <w:sz w:val="24"/>
    </w:rPr>
  </w:style>
  <w:style w:type="paragraph" w:customStyle="1" w:styleId="bod3">
    <w:name w:val="bod 3"/>
    <w:basedOn w:val="Bod2"/>
    <w:uiPriority w:val="99"/>
    <w:rsid w:val="002C7F80"/>
    <w:pPr>
      <w:numPr>
        <w:numId w:val="3"/>
      </w:numPr>
      <w:tabs>
        <w:tab w:val="clear" w:pos="567"/>
      </w:tabs>
      <w:spacing w:after="0"/>
      <w:jc w:val="left"/>
    </w:pPr>
    <w:rPr>
      <w:sz w:val="24"/>
    </w:rPr>
  </w:style>
  <w:style w:type="paragraph" w:styleId="slovanseznam">
    <w:name w:val="List Number"/>
    <w:basedOn w:val="Normln"/>
    <w:uiPriority w:val="99"/>
    <w:rsid w:val="002C7F80"/>
    <w:pPr>
      <w:jc w:val="both"/>
    </w:pPr>
    <w:rPr>
      <w:sz w:val="24"/>
    </w:rPr>
  </w:style>
  <w:style w:type="paragraph" w:styleId="slovanseznam2">
    <w:name w:val="List Number 2"/>
    <w:basedOn w:val="Normln"/>
    <w:uiPriority w:val="99"/>
    <w:rsid w:val="002C7F80"/>
    <w:pPr>
      <w:tabs>
        <w:tab w:val="num" w:pos="643"/>
      </w:tabs>
      <w:ind w:left="643" w:hanging="360"/>
      <w:jc w:val="both"/>
    </w:pPr>
    <w:rPr>
      <w:sz w:val="24"/>
    </w:rPr>
  </w:style>
  <w:style w:type="paragraph" w:styleId="slovanseznam3">
    <w:name w:val="List Number 3"/>
    <w:basedOn w:val="Normln"/>
    <w:uiPriority w:val="99"/>
    <w:rsid w:val="002C7F80"/>
    <w:pPr>
      <w:tabs>
        <w:tab w:val="num" w:pos="926"/>
      </w:tabs>
      <w:ind w:left="926" w:hanging="360"/>
      <w:jc w:val="both"/>
    </w:pPr>
    <w:rPr>
      <w:sz w:val="24"/>
    </w:rPr>
  </w:style>
  <w:style w:type="paragraph" w:styleId="Obsah4">
    <w:name w:val="toc 4"/>
    <w:basedOn w:val="Normln"/>
    <w:next w:val="Normln"/>
    <w:autoRedefine/>
    <w:uiPriority w:val="39"/>
    <w:rsid w:val="002C7F80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2C7F80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2C7F80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2C7F80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2C7F80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2C7F80"/>
    <w:pPr>
      <w:ind w:left="1760"/>
    </w:pPr>
    <w:rPr>
      <w:rFonts w:asciiTheme="minorHAnsi" w:hAnsiTheme="minorHAnsi" w:cstheme="minorHAnsi"/>
      <w:sz w:val="18"/>
      <w:szCs w:val="18"/>
    </w:rPr>
  </w:style>
  <w:style w:type="paragraph" w:styleId="Seznamsodrkami">
    <w:name w:val="List Bullet"/>
    <w:basedOn w:val="Normln"/>
    <w:autoRedefine/>
    <w:uiPriority w:val="99"/>
    <w:rsid w:val="002C7F80"/>
    <w:pPr>
      <w:numPr>
        <w:numId w:val="8"/>
      </w:numPr>
      <w:tabs>
        <w:tab w:val="left" w:pos="357"/>
      </w:tabs>
      <w:spacing w:before="60" w:after="60"/>
      <w:jc w:val="both"/>
    </w:pPr>
    <w:rPr>
      <w:sz w:val="20"/>
    </w:rPr>
  </w:style>
  <w:style w:type="paragraph" w:styleId="Nzev">
    <w:name w:val="Title"/>
    <w:basedOn w:val="Normln"/>
    <w:link w:val="NzevChar"/>
    <w:uiPriority w:val="99"/>
    <w:qFormat/>
    <w:rsid w:val="002C7F80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2C7F80"/>
    <w:rPr>
      <w:rFonts w:ascii="Arial" w:hAnsi="Arial" w:cs="Times New Roman"/>
      <w:sz w:val="28"/>
      <w:szCs w:val="20"/>
      <w:lang w:eastAsia="cs-CZ"/>
    </w:rPr>
  </w:style>
  <w:style w:type="table" w:styleId="Mkatabulky">
    <w:name w:val="Table Grid"/>
    <w:basedOn w:val="Normlntabulka"/>
    <w:rsid w:val="002C7F80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11"/>
    <w:basedOn w:val="Normln"/>
    <w:autoRedefine/>
    <w:uiPriority w:val="99"/>
    <w:rsid w:val="002C7F80"/>
    <w:pPr>
      <w:spacing w:before="80" w:after="40"/>
      <w:ind w:left="142"/>
      <w:jc w:val="both"/>
    </w:pPr>
    <w:rPr>
      <w:rFonts w:ascii="Arial" w:hAnsi="Arial" w:cs="Arial"/>
      <w:iCs/>
      <w:sz w:val="16"/>
      <w:szCs w:val="16"/>
    </w:rPr>
  </w:style>
  <w:style w:type="character" w:customStyle="1" w:styleId="nadpis111">
    <w:name w:val="nadpis111"/>
    <w:uiPriority w:val="99"/>
    <w:rsid w:val="002C7F80"/>
    <w:rPr>
      <w:rFonts w:ascii="Times New Roman" w:hAnsi="Times New Roman"/>
      <w:sz w:val="16"/>
    </w:rPr>
  </w:style>
  <w:style w:type="paragraph" w:customStyle="1" w:styleId="nadpis12">
    <w:name w:val="nadpis12"/>
    <w:basedOn w:val="Normln"/>
    <w:link w:val="nadpis12Char"/>
    <w:uiPriority w:val="99"/>
    <w:rsid w:val="002C7F80"/>
    <w:pPr>
      <w:jc w:val="both"/>
    </w:pPr>
    <w:rPr>
      <w:rFonts w:ascii="Arial" w:hAnsi="Arial"/>
      <w:sz w:val="18"/>
    </w:rPr>
  </w:style>
  <w:style w:type="character" w:customStyle="1" w:styleId="nadpis12Char">
    <w:name w:val="nadpis12 Char"/>
    <w:link w:val="nadpis12"/>
    <w:uiPriority w:val="99"/>
    <w:locked/>
    <w:rsid w:val="002C7F80"/>
    <w:rPr>
      <w:rFonts w:ascii="Arial" w:hAnsi="Arial" w:cs="Times New Roman"/>
      <w:sz w:val="1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C7F80"/>
    <w:pPr>
      <w:tabs>
        <w:tab w:val="clear" w:pos="9072"/>
      </w:tabs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F80"/>
    <w:rPr>
      <w:rFonts w:ascii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st">
    <w:name w:val="Část"/>
    <w:basedOn w:val="Normln"/>
    <w:next w:val="Normln"/>
    <w:uiPriority w:val="99"/>
    <w:rsid w:val="002C7F80"/>
    <w:pPr>
      <w:pageBreakBefore/>
      <w:numPr>
        <w:numId w:val="9"/>
      </w:numPr>
      <w:spacing w:before="60" w:after="240"/>
      <w:jc w:val="both"/>
    </w:pPr>
    <w:rPr>
      <w:b/>
      <w:sz w:val="48"/>
    </w:rPr>
  </w:style>
  <w:style w:type="paragraph" w:customStyle="1" w:styleId="Styl">
    <w:name w:val="Styl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CharChar1CharCharCharCharCharChar">
    <w:name w:val="Char Char Char Char1 Char Char Char Char 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">
    <w:name w:val="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CharChar1CharCharCharChar">
    <w:name w:val="Char Char Char Char1 Char Char 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">
    <w:name w:val="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BodBull">
    <w:name w:val="Bod+Bull"/>
    <w:basedOn w:val="Bod"/>
    <w:uiPriority w:val="99"/>
    <w:rsid w:val="002C7F80"/>
    <w:pPr>
      <w:numPr>
        <w:numId w:val="10"/>
      </w:numPr>
      <w:spacing w:before="60"/>
    </w:pPr>
    <w:rPr>
      <w:b w:val="0"/>
      <w:spacing w:val="5"/>
      <w:sz w:val="24"/>
      <w:lang w:eastAsia="en-US"/>
    </w:rPr>
  </w:style>
  <w:style w:type="character" w:styleId="Sledovanodkaz">
    <w:name w:val="FollowedHyperlink"/>
    <w:basedOn w:val="Standardnpsmoodstavce"/>
    <w:uiPriority w:val="99"/>
    <w:rsid w:val="002C7F80"/>
    <w:rPr>
      <w:rFonts w:cs="Times New Roman"/>
      <w:color w:val="800080"/>
      <w:u w:val="single"/>
    </w:rPr>
  </w:style>
  <w:style w:type="paragraph" w:customStyle="1" w:styleId="StylNadpis3">
    <w:name w:val="Styl Nadpis 3"/>
    <w:aliases w:val="V_Head3 + 12 b."/>
    <w:basedOn w:val="Nadpis3"/>
    <w:uiPriority w:val="99"/>
    <w:rsid w:val="002C7F80"/>
    <w:pPr>
      <w:tabs>
        <w:tab w:val="num" w:pos="720"/>
      </w:tabs>
      <w:spacing w:before="240" w:after="120"/>
    </w:pPr>
    <w:rPr>
      <w:b w:val="0"/>
      <w:iCs/>
      <w:lang w:val="cs-CZ"/>
    </w:rPr>
  </w:style>
  <w:style w:type="paragraph" w:customStyle="1" w:styleId="StylsloPrvndek0cm">
    <w:name w:val="Styl Číslo + První řádek:  0 cm"/>
    <w:basedOn w:val="Psmeno"/>
    <w:uiPriority w:val="99"/>
    <w:rsid w:val="002C7F80"/>
    <w:pPr>
      <w:numPr>
        <w:numId w:val="11"/>
      </w:numPr>
      <w:tabs>
        <w:tab w:val="num" w:pos="600"/>
        <w:tab w:val="num" w:pos="1800"/>
      </w:tabs>
      <w:ind w:firstLine="0"/>
    </w:pPr>
  </w:style>
  <w:style w:type="paragraph" w:customStyle="1" w:styleId="StylNadpis2">
    <w:name w:val="Styl Nadpis 2"/>
    <w:aliases w:val="V_Head2 + Za:  0 b."/>
    <w:basedOn w:val="Nadpis2"/>
    <w:link w:val="StylNadpis2Char"/>
    <w:uiPriority w:val="99"/>
    <w:rsid w:val="002C7F80"/>
    <w:pPr>
      <w:tabs>
        <w:tab w:val="num" w:pos="576"/>
        <w:tab w:val="left" w:pos="1134"/>
        <w:tab w:val="right" w:pos="9072"/>
      </w:tabs>
      <w:spacing w:before="360" w:line="360" w:lineRule="exact"/>
      <w:jc w:val="both"/>
    </w:pPr>
    <w:rPr>
      <w:bCs/>
      <w:i w:val="0"/>
      <w:iCs w:val="0"/>
      <w:szCs w:val="20"/>
      <w:lang w:val="en-GB"/>
    </w:rPr>
  </w:style>
  <w:style w:type="paragraph" w:customStyle="1" w:styleId="odstavecslo">
    <w:name w:val="odstavec.číslo"/>
    <w:basedOn w:val="Normln"/>
    <w:uiPriority w:val="99"/>
    <w:rsid w:val="002C7F80"/>
    <w:pPr>
      <w:numPr>
        <w:numId w:val="12"/>
      </w:numPr>
      <w:spacing w:before="120"/>
      <w:jc w:val="both"/>
    </w:pPr>
    <w:rPr>
      <w:color w:val="000000"/>
      <w:sz w:val="24"/>
    </w:rPr>
  </w:style>
  <w:style w:type="paragraph" w:customStyle="1" w:styleId="Odrky">
    <w:name w:val="Odrážky"/>
    <w:basedOn w:val="Normln"/>
    <w:uiPriority w:val="99"/>
    <w:rsid w:val="002C7F80"/>
    <w:pPr>
      <w:numPr>
        <w:numId w:val="13"/>
      </w:numPr>
      <w:jc w:val="both"/>
    </w:pPr>
    <w:rPr>
      <w:sz w:val="24"/>
    </w:rPr>
  </w:style>
  <w:style w:type="paragraph" w:customStyle="1" w:styleId="StylDefaultTextZarovnatdobloku">
    <w:name w:val="Styl Default Text + Zarovnat do bloku"/>
    <w:basedOn w:val="Normln"/>
    <w:rsid w:val="002C7F80"/>
    <w:pPr>
      <w:widowControl w:val="0"/>
      <w:numPr>
        <w:numId w:val="14"/>
      </w:numPr>
      <w:autoSpaceDE w:val="0"/>
      <w:autoSpaceDN w:val="0"/>
      <w:adjustRightInd w:val="0"/>
      <w:spacing w:before="120"/>
      <w:jc w:val="both"/>
    </w:pPr>
    <w:rPr>
      <w:sz w:val="24"/>
    </w:rPr>
  </w:style>
  <w:style w:type="table" w:styleId="Webovtabulka2">
    <w:name w:val="Table Web 2"/>
    <w:basedOn w:val="Normlntabulka"/>
    <w:uiPriority w:val="99"/>
    <w:rsid w:val="002C7F80"/>
    <w:pPr>
      <w:keepLines/>
      <w:spacing w:after="180" w:line="240" w:lineRule="atLeast"/>
      <w:jc w:val="both"/>
    </w:pPr>
    <w:rPr>
      <w:rFonts w:ascii="Times New Roman (WE)" w:hAnsi="Times New Roman (WE)" w:cs="Times New Roman"/>
      <w:sz w:val="20"/>
      <w:szCs w:val="20"/>
      <w:lang w:eastAsia="cs-CZ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4oby">
    <w:name w:val="Nadpis 4 obyč"/>
    <w:basedOn w:val="Nadpis4"/>
    <w:uiPriority w:val="99"/>
    <w:rsid w:val="002C7F80"/>
    <w:pPr>
      <w:keepLines w:val="0"/>
      <w:spacing w:before="240" w:after="60"/>
    </w:pPr>
    <w:rPr>
      <w:rFonts w:ascii="Arial" w:eastAsia="Times New Roman" w:hAnsi="Arial" w:cs="Times New Roman"/>
      <w:bCs w:val="0"/>
      <w:iCs w:val="0"/>
      <w:color w:val="auto"/>
      <w:sz w:val="24"/>
      <w:szCs w:val="24"/>
    </w:rPr>
  </w:style>
  <w:style w:type="paragraph" w:customStyle="1" w:styleId="odstavecbezsla0">
    <w:name w:val="odstavecbezsla"/>
    <w:basedOn w:val="Normln"/>
    <w:uiPriority w:val="99"/>
    <w:rsid w:val="002C7F80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Normlnweb">
    <w:name w:val="Normal (Web)"/>
    <w:basedOn w:val="Normln"/>
    <w:rsid w:val="002C7F80"/>
    <w:pPr>
      <w:jc w:val="both"/>
    </w:pPr>
    <w:rPr>
      <w:sz w:val="24"/>
      <w:szCs w:val="24"/>
    </w:rPr>
  </w:style>
  <w:style w:type="paragraph" w:customStyle="1" w:styleId="Revize1">
    <w:name w:val="Revize1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Revize2">
    <w:name w:val="Revize2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99"/>
    <w:qFormat/>
    <w:rsid w:val="002C7F80"/>
    <w:pPr>
      <w:keepLines/>
      <w:numPr>
        <w:numId w:val="0"/>
      </w:numPr>
      <w:spacing w:before="480" w:after="0" w:line="276" w:lineRule="auto"/>
      <w:jc w:val="both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st1">
    <w:name w:val="st1"/>
    <w:basedOn w:val="Standardnpsmoodstavce"/>
    <w:rsid w:val="002C7F80"/>
  </w:style>
  <w:style w:type="paragraph" w:styleId="Zkladntext2">
    <w:name w:val="Body Text 2"/>
    <w:basedOn w:val="Normln"/>
    <w:link w:val="Zkladntext2Char"/>
    <w:rsid w:val="002C7F80"/>
    <w:pPr>
      <w:spacing w:after="120" w:line="48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2C7F80"/>
    <w:rPr>
      <w:rFonts w:ascii="Times New Roman" w:hAnsi="Times New Roman" w:cs="Times New Roman"/>
      <w:sz w:val="24"/>
      <w:szCs w:val="20"/>
      <w:lang w:eastAsia="cs-CZ"/>
    </w:rPr>
  </w:style>
  <w:style w:type="paragraph" w:customStyle="1" w:styleId="CharChar2">
    <w:name w:val="Char Char2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adpis110">
    <w:name w:val="Nadpis 1.1"/>
    <w:basedOn w:val="StylNadpis2"/>
    <w:link w:val="Nadpis11Char"/>
    <w:qFormat/>
    <w:rsid w:val="002C7F80"/>
    <w:pPr>
      <w:numPr>
        <w:ilvl w:val="0"/>
        <w:numId w:val="0"/>
      </w:numPr>
      <w:tabs>
        <w:tab w:val="num" w:pos="576"/>
      </w:tabs>
      <w:ind w:left="576" w:hanging="576"/>
    </w:pPr>
    <w:rPr>
      <w:szCs w:val="24"/>
    </w:rPr>
  </w:style>
  <w:style w:type="paragraph" w:customStyle="1" w:styleId="Nadpis1110">
    <w:name w:val="Nadpis 1.1.1"/>
    <w:basedOn w:val="Nadpis3"/>
    <w:link w:val="Nadpis111Char"/>
    <w:qFormat/>
    <w:rsid w:val="002C7F80"/>
    <w:pPr>
      <w:numPr>
        <w:ilvl w:val="0"/>
        <w:numId w:val="0"/>
      </w:numPr>
      <w:tabs>
        <w:tab w:val="num" w:pos="720"/>
      </w:tabs>
      <w:spacing w:after="120"/>
      <w:ind w:left="720" w:hanging="720"/>
    </w:pPr>
  </w:style>
  <w:style w:type="character" w:customStyle="1" w:styleId="StylNadpis2Char">
    <w:name w:val="Styl Nadpis 2 Char"/>
    <w:aliases w:val="V_Head2 + Za:  0 b. Char"/>
    <w:basedOn w:val="Nadpis2Char"/>
    <w:link w:val="StylNadpis2"/>
    <w:uiPriority w:val="99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0"/>
      <w:lang w:val="en-GB"/>
    </w:rPr>
  </w:style>
  <w:style w:type="character" w:customStyle="1" w:styleId="Nadpis11Char">
    <w:name w:val="Nadpis 1.1 Char"/>
    <w:basedOn w:val="StylNadpis2Char"/>
    <w:link w:val="Nadpis110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4"/>
      <w:lang w:val="en-GB" w:eastAsia="cs-CZ"/>
    </w:rPr>
  </w:style>
  <w:style w:type="character" w:customStyle="1" w:styleId="Nadpis111Char">
    <w:name w:val="Nadpis 1.1.1 Char"/>
    <w:basedOn w:val="Nadpis3Char"/>
    <w:link w:val="Nadpis1110"/>
    <w:rsid w:val="002C7F80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Seznamsodrkami2">
    <w:name w:val="List Bullet 2"/>
    <w:basedOn w:val="Normln"/>
    <w:autoRedefine/>
    <w:rsid w:val="002C7F80"/>
    <w:pPr>
      <w:numPr>
        <w:numId w:val="15"/>
      </w:numPr>
      <w:spacing w:before="120"/>
      <w:jc w:val="both"/>
    </w:pPr>
    <w:rPr>
      <w:rFonts w:ascii="Arial" w:hAnsi="Arial"/>
      <w:sz w:val="24"/>
    </w:rPr>
  </w:style>
  <w:style w:type="character" w:styleId="Siln">
    <w:name w:val="Strong"/>
    <w:qFormat/>
    <w:rsid w:val="002C7F80"/>
    <w:rPr>
      <w:b/>
      <w:bCs/>
    </w:rPr>
  </w:style>
  <w:style w:type="character" w:customStyle="1" w:styleId="st0">
    <w:name w:val="st"/>
    <w:rsid w:val="002C7F80"/>
  </w:style>
  <w:style w:type="character" w:styleId="Zstupntext">
    <w:name w:val="Placeholder Text"/>
    <w:basedOn w:val="Standardnpsmoodstavce"/>
    <w:uiPriority w:val="99"/>
    <w:semiHidden/>
    <w:rsid w:val="00E1011F"/>
    <w:rPr>
      <w:color w:val="808080"/>
    </w:rPr>
  </w:style>
  <w:style w:type="paragraph" w:styleId="Normlnodsazen">
    <w:name w:val="Normal Indent"/>
    <w:basedOn w:val="Normln"/>
    <w:unhideWhenUsed/>
    <w:rsid w:val="00E771D9"/>
    <w:pPr>
      <w:ind w:left="708"/>
    </w:pPr>
  </w:style>
  <w:style w:type="paragraph" w:customStyle="1" w:styleId="Default">
    <w:name w:val="Default"/>
    <w:rsid w:val="00AC57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unhideWhenUsed/>
    <w:rsid w:val="005E13D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13D2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Upravenstyl">
    <w:name w:val="Upravený styl"/>
    <w:basedOn w:val="Nadpis2"/>
    <w:rsid w:val="00D30EF9"/>
    <w:pPr>
      <w:numPr>
        <w:ilvl w:val="0"/>
        <w:numId w:val="16"/>
      </w:numPr>
      <w:tabs>
        <w:tab w:val="left" w:pos="2835"/>
      </w:tabs>
      <w:spacing w:before="120" w:after="0"/>
      <w:jc w:val="both"/>
    </w:pPr>
    <w:rPr>
      <w:rFonts w:eastAsia="Times New Roman"/>
      <w:b w:val="0"/>
      <w:i w:val="0"/>
      <w:iCs w:val="0"/>
      <w:shadow/>
      <w:noProof w:val="0"/>
      <w:kern w:val="0"/>
      <w:sz w:val="30"/>
      <w:szCs w:val="20"/>
    </w:rPr>
  </w:style>
  <w:style w:type="paragraph" w:customStyle="1" w:styleId="upravenstyl2">
    <w:name w:val="upravený styl 2"/>
    <w:basedOn w:val="Nadpis2"/>
    <w:rsid w:val="00D30EF9"/>
    <w:pPr>
      <w:numPr>
        <w:numId w:val="16"/>
      </w:numPr>
      <w:tabs>
        <w:tab w:val="left" w:pos="2835"/>
      </w:tabs>
      <w:spacing w:before="120" w:after="0"/>
      <w:jc w:val="both"/>
    </w:pPr>
    <w:rPr>
      <w:rFonts w:eastAsia="Times New Roman"/>
      <w:b w:val="0"/>
      <w:i w:val="0"/>
      <w:iCs w:val="0"/>
      <w:noProof w:val="0"/>
      <w:kern w:val="0"/>
      <w:sz w:val="30"/>
      <w:szCs w:val="20"/>
    </w:rPr>
  </w:style>
  <w:style w:type="paragraph" w:customStyle="1" w:styleId="DefaultText">
    <w:name w:val="Default Text"/>
    <w:basedOn w:val="Normln"/>
    <w:rsid w:val="00DE17E1"/>
    <w:pPr>
      <w:widowControl w:val="0"/>
      <w:autoSpaceDE w:val="0"/>
      <w:autoSpaceDN w:val="0"/>
      <w:adjustRightInd w:val="0"/>
      <w:spacing w:before="120"/>
    </w:pPr>
    <w:rPr>
      <w:sz w:val="24"/>
    </w:rPr>
  </w:style>
  <w:style w:type="paragraph" w:customStyle="1" w:styleId="psmeno0">
    <w:name w:val="písmeno"/>
    <w:basedOn w:val="Normln"/>
    <w:rsid w:val="00DE17E1"/>
    <w:pPr>
      <w:numPr>
        <w:numId w:val="19"/>
      </w:numPr>
      <w:spacing w:before="120"/>
      <w:jc w:val="both"/>
    </w:pPr>
    <w:rPr>
      <w:spacing w:val="6"/>
      <w:kern w:val="2"/>
      <w:sz w:val="24"/>
    </w:rPr>
  </w:style>
  <w:style w:type="paragraph" w:customStyle="1" w:styleId="Obrzeknzev">
    <w:name w:val="Obrázek_název"/>
    <w:basedOn w:val="Normln"/>
    <w:next w:val="Normln"/>
    <w:rsid w:val="00DE17E1"/>
    <w:pPr>
      <w:widowControl w:val="0"/>
      <w:spacing w:before="60" w:after="120"/>
      <w:jc w:val="both"/>
    </w:pPr>
    <w:rPr>
      <w:b/>
      <w:sz w:val="24"/>
    </w:rPr>
  </w:style>
  <w:style w:type="paragraph" w:customStyle="1" w:styleId="StylDefaultTextZarovnatdoblokuPed3b">
    <w:name w:val="Styl Default Text + Zarovnat do bloku Před:  3 b."/>
    <w:basedOn w:val="DefaultText"/>
    <w:rsid w:val="00DE17E1"/>
    <w:pPr>
      <w:numPr>
        <w:numId w:val="17"/>
      </w:numPr>
      <w:spacing w:before="0" w:after="60"/>
      <w:jc w:val="both"/>
    </w:pPr>
  </w:style>
  <w:style w:type="paragraph" w:customStyle="1" w:styleId="Odstavecslovan">
    <w:name w:val="Odstavec číslovaný"/>
    <w:basedOn w:val="Odstavecbezsla"/>
    <w:link w:val="OdstavecslovanCharChar"/>
    <w:rsid w:val="00DE17E1"/>
    <w:pPr>
      <w:numPr>
        <w:numId w:val="18"/>
      </w:numPr>
    </w:pPr>
    <w:rPr>
      <w:snapToGrid w:val="0"/>
    </w:rPr>
  </w:style>
  <w:style w:type="character" w:customStyle="1" w:styleId="OdstavecslovanCharChar">
    <w:name w:val="Odstavec číslovaný Char Char"/>
    <w:basedOn w:val="OdstavecbezslaChar"/>
    <w:link w:val="Odstavecslovan"/>
    <w:rsid w:val="00DE17E1"/>
    <w:rPr>
      <w:rFonts w:ascii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CNB-hlavaA">
    <w:name w:val="CNB-hlava A"/>
    <w:basedOn w:val="Normln"/>
    <w:rsid w:val="006975AD"/>
    <w:pPr>
      <w:spacing w:after="80"/>
    </w:pPr>
    <w:rPr>
      <w:noProof/>
      <w:color w:val="999999"/>
      <w:sz w:val="48"/>
      <w:szCs w:val="48"/>
    </w:rPr>
  </w:style>
  <w:style w:type="table" w:customStyle="1" w:styleId="Mkatabulky1">
    <w:name w:val="Mřížka tabulky1"/>
    <w:basedOn w:val="Normlntabulka"/>
    <w:next w:val="Mkatabulky"/>
    <w:rsid w:val="006975A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6975A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6975A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2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 xsi:nil="true"/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 xsi:nil="true"/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 xsi:nil="true"/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 xsi:nil="true"/>
    <CnbCisloSpisu xmlns="http://schemas.microsoft.com/sharepoint/v3/fields" xsi:nil="true"/>
  </documentManagement>
</p:properties>
</file>

<file path=customXml/item4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9357E-3F6F-4ECD-9F1F-865F18B96C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C9B162-51CD-4C64-986A-55647A168BE3}">
  <ds:schemaRefs/>
</ds:datastoreItem>
</file>

<file path=customXml/itemProps3.xml><?xml version="1.0" encoding="utf-8"?>
<ds:datastoreItem xmlns:ds="http://schemas.openxmlformats.org/officeDocument/2006/customXml" ds:itemID="{D37E3B73-006D-4A38-B0D3-9D00790F0C61}">
  <ds:schemaRefs>
    <ds:schemaRef ds:uri="http://schemas.microsoft.com/office/2006/documentManagement/types"/>
    <ds:schemaRef ds:uri="http://purl.org/dc/dcmitype/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sharepoint/v3"/>
    <ds:schemaRef ds:uri="http://www.w3.org/XML/1998/namespace"/>
    <ds:schemaRef ds:uri="http://schemas.microsoft.com/office/infopath/2007/PartnerControls"/>
    <ds:schemaRef ds:uri="19b2bf11-3b66-4acb-a2be-fc35990225a4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FA604D4-F609-4BD4-8972-C6ED426CEC7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03175D2-E865-4F89-9544-9B8914C46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DFA97F6-216F-41D2-B2B2-B74B94C2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1469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ZD_RM650_Smlouva_pr07</vt:lpstr>
    </vt:vector>
  </TitlesOfParts>
  <Company>Česká národní banka</Company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ZD_RM650_Smlouva_pr07</dc:title>
  <dc:creator>Holá Jitka</dc:creator>
  <cp:lastModifiedBy>Opltová Silvie</cp:lastModifiedBy>
  <cp:revision>50</cp:revision>
  <cp:lastPrinted>2014-09-02T12:13:00Z</cp:lastPrinted>
  <dcterms:created xsi:type="dcterms:W3CDTF">2022-01-18T14:25:00Z</dcterms:created>
  <dcterms:modified xsi:type="dcterms:W3CDTF">2022-09-19T14:55:00Z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0x0101005DA9546D640F4930BF56C0E0F0BA3D4500F8820DFBE5B5D5469CD6F267C2306619</vt:lpwstr>
  </property>
  <property fmtid="{D5CDD505-2E9C-101B-9397-08002B2CF9AE}" pid="4" name="CnbMJ1">
    <vt:lpwstr/>
  </property>
  <property fmtid="{D5CDD505-2E9C-101B-9397-08002B2CF9AE}" pid="5" name="CnbDruhDokumentu">
    <vt:lpwstr>226;#Smlouva|ff340564-46c9-43e9-95f9-3552cd42cba5</vt:lpwstr>
  </property>
  <property fmtid="{D5CDD505-2E9C-101B-9397-08002B2CF9AE}" pid="6" name="CnbPuvodce">
    <vt:lpwstr/>
  </property>
  <property fmtid="{D5CDD505-2E9C-101B-9397-08002B2CF9AE}" pid="7" name="CnbUdalost">
    <vt:lpwstr/>
  </property>
  <property fmtid="{D5CDD505-2E9C-101B-9397-08002B2CF9AE}" pid="8" name="ne168a6d206b4b7cb511f98ca996367f">
    <vt:lpwstr/>
  </property>
  <property fmtid="{D5CDD505-2E9C-101B-9397-08002B2CF9AE}" pid="9" name="f3a1ebffc3014e34920f31df7b0d1d8f">
    <vt:lpwstr/>
  </property>
  <property fmtid="{D5CDD505-2E9C-101B-9397-08002B2CF9AE}" pid="10" name="ifb1c2b34838431da4960ef378708017">
    <vt:lpwstr/>
  </property>
  <property fmtid="{D5CDD505-2E9C-101B-9397-08002B2CF9AE}" pid="11" name="CnbZamereni">
    <vt:lpwstr>39;#Informatika|2a5512dc-70ad-4a56-bc11-4b988c224c30</vt:lpwstr>
  </property>
  <property fmtid="{D5CDD505-2E9C-101B-9397-08002B2CF9AE}" pid="12" name="CnbProjektovaDokumentace">
    <vt:lpwstr/>
  </property>
  <property fmtid="{D5CDD505-2E9C-101B-9397-08002B2CF9AE}" pid="13" name="CnbMJ2">
    <vt:lpwstr/>
  </property>
  <property fmtid="{D5CDD505-2E9C-101B-9397-08002B2CF9AE}" pid="14" name="CnbStavDokumentu">
    <vt:lpwstr>185;#Draft|6dbcca8d-3ef7-4d8b-8408-c3aeb5abddab</vt:lpwstr>
  </property>
  <property fmtid="{D5CDD505-2E9C-101B-9397-08002B2CF9AE}" pid="15" name="CnbGestor">
    <vt:lpwstr>16;#Sekce 720 - informatiky|3e404560-e4e6-406a-b25e-562710c89ba0</vt:lpwstr>
  </property>
  <property fmtid="{D5CDD505-2E9C-101B-9397-08002B2CF9AE}" pid="16" name="gcb788325a964e02901176eec419579a">
    <vt:lpwstr/>
  </property>
  <property fmtid="{D5CDD505-2E9C-101B-9397-08002B2CF9AE}" pid="17" name="CnbEtapaProjektu">
    <vt:lpwstr/>
  </property>
  <property fmtid="{D5CDD505-2E9C-101B-9397-08002B2CF9AE}" pid="18" name="CnbSpolugestor">
    <vt:lpwstr/>
  </property>
</Properties>
</file>